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D87" w14:textId="77777777" w:rsidR="00C7423B" w:rsidRDefault="00C7423B">
      <w:pPr>
        <w:pStyle w:val="Corpodetexto"/>
        <w:ind w:left="0"/>
        <w:jc w:val="left"/>
        <w:rPr>
          <w:rFonts w:ascii="Times New Roman"/>
        </w:rPr>
      </w:pPr>
    </w:p>
    <w:p w14:paraId="5135B5E5" w14:textId="46ED58A2" w:rsidR="008D4BAD" w:rsidRDefault="00143F5F" w:rsidP="008D4BAD">
      <w:pPr>
        <w:pStyle w:val="Ttulo2"/>
        <w:tabs>
          <w:tab w:val="left" w:pos="4536"/>
        </w:tabs>
        <w:spacing w:before="0"/>
        <w:ind w:right="429"/>
        <w:jc w:val="both"/>
      </w:pPr>
      <w:r>
        <w:t>EDITAL</w:t>
      </w:r>
      <w:r>
        <w:rPr>
          <w:spacing w:val="-11"/>
        </w:rPr>
        <w:t xml:space="preserve"> </w:t>
      </w:r>
      <w:r>
        <w:t>-</w:t>
      </w:r>
      <w:r>
        <w:rPr>
          <w:spacing w:val="-14"/>
        </w:rPr>
        <w:t xml:space="preserve"> </w:t>
      </w:r>
      <w:r>
        <w:t>PREGÃO</w:t>
      </w:r>
      <w:r>
        <w:rPr>
          <w:spacing w:val="-10"/>
        </w:rPr>
        <w:t xml:space="preserve"> </w:t>
      </w:r>
      <w:r>
        <w:t>ELETRÔNICO</w:t>
      </w:r>
      <w:r>
        <w:rPr>
          <w:spacing w:val="-9"/>
        </w:rPr>
        <w:t xml:space="preserve"> </w:t>
      </w:r>
      <w:r>
        <w:t>nº</w:t>
      </w:r>
      <w:r w:rsidR="008D4BAD">
        <w:t xml:space="preserve"> </w:t>
      </w:r>
      <w:r w:rsidR="00201B8C">
        <w:t>011</w:t>
      </w:r>
      <w:r>
        <w:t>/2025</w:t>
      </w:r>
    </w:p>
    <w:p w14:paraId="2F7FD769" w14:textId="04F12D02" w:rsidR="00C7423B" w:rsidRDefault="00143F5F" w:rsidP="008D4BAD">
      <w:pPr>
        <w:pStyle w:val="Ttulo2"/>
        <w:tabs>
          <w:tab w:val="left" w:pos="5245"/>
        </w:tabs>
        <w:spacing w:before="0"/>
        <w:ind w:right="5389"/>
        <w:jc w:val="both"/>
      </w:pPr>
      <w:r>
        <w:t xml:space="preserve">PROCESSO ADMINISTRATIVO nº </w:t>
      </w:r>
      <w:r w:rsidR="00201B8C">
        <w:t>032</w:t>
      </w:r>
      <w:r>
        <w:t xml:space="preserve">/2025 SRP: </w:t>
      </w:r>
      <w:r w:rsidR="00201B8C">
        <w:t>010</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279E569F"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DC50C4" w:rsidRPr="00DC50C4">
        <w:rPr>
          <w:rFonts w:ascii="Arial" w:hAnsi="Arial"/>
          <w:bCs/>
          <w:spacing w:val="6"/>
        </w:rPr>
        <w:t>20</w:t>
      </w:r>
      <w:r w:rsidR="00A2086E" w:rsidRPr="00DC50C4">
        <w:rPr>
          <w:bCs/>
          <w:spacing w:val="-2"/>
        </w:rPr>
        <w:t>/</w:t>
      </w:r>
      <w:r w:rsidR="00DC50C4" w:rsidRPr="00DC50C4">
        <w:rPr>
          <w:bCs/>
          <w:spacing w:val="-2"/>
        </w:rPr>
        <w:t>10</w:t>
      </w:r>
      <w:r w:rsidRPr="00DC50C4">
        <w:rPr>
          <w:bCs/>
          <w:spacing w:val="-2"/>
        </w:rPr>
        <w:t>/2025</w:t>
      </w:r>
      <w:r>
        <w:tab/>
      </w:r>
      <w:r>
        <w:rPr>
          <w:rFonts w:ascii="Arial" w:hAnsi="Arial"/>
          <w:b/>
        </w:rPr>
        <w:t>HORÁRIO:</w:t>
      </w:r>
      <w:r>
        <w:rPr>
          <w:rFonts w:ascii="Arial" w:hAnsi="Arial"/>
          <w:b/>
          <w:spacing w:val="-12"/>
        </w:rPr>
        <w:t xml:space="preserve"> </w:t>
      </w:r>
      <w:r w:rsidRPr="00DC50C4">
        <w:rPr>
          <w:spacing w:val="-2"/>
        </w:rPr>
        <w:t>09h00min.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6E9D9956" w14:textId="4A617E59" w:rsidR="00C7423B" w:rsidRPr="00B2020E" w:rsidRDefault="00143F5F" w:rsidP="00B2020E">
      <w:pPr>
        <w:pStyle w:val="Corpodetexto"/>
        <w:spacing w:line="283" w:lineRule="auto"/>
        <w:rPr>
          <w:b/>
        </w:rPr>
      </w:pPr>
      <w:r>
        <w:rPr>
          <w:rFonts w:ascii="Arial" w:hAnsi="Arial"/>
          <w:b/>
        </w:rPr>
        <w:t>OBJETO:</w:t>
      </w:r>
      <w:r>
        <w:rPr>
          <w:rFonts w:ascii="Arial" w:hAnsi="Arial"/>
          <w:b/>
          <w:spacing w:val="40"/>
        </w:rPr>
        <w:t xml:space="preserve"> </w:t>
      </w:r>
      <w:r w:rsidR="00DC50C4">
        <w:rPr>
          <w:b/>
        </w:rPr>
        <w:t xml:space="preserve">REGISTRO DE PREÇO PARA EVENTUAL </w:t>
      </w:r>
      <w:r w:rsidR="00201B8C">
        <w:rPr>
          <w:b/>
        </w:rPr>
        <w:t>CONTRATAÇÃO DE EMPRESA ESPECIALIZADA EM LOCAÇÃO DE VEÍCULOS AUTOMOTORES (SEM CONDUTORES) PARA ATENDER  AS NECESSIDADES DAS SECRETARIA DO MUNICÍPIO DE BARRA LONGA/MG.</w:t>
      </w:r>
    </w:p>
    <w:p w14:paraId="2F106F9B" w14:textId="77777777" w:rsidR="00B2020E" w:rsidRDefault="00B2020E">
      <w:pPr>
        <w:pStyle w:val="Corpodetexto"/>
        <w:ind w:right="278"/>
      </w:pPr>
      <w:bookmarkStart w:id="0" w:name="PROCESSO_nº_051/2024"/>
      <w:bookmarkEnd w:id="0"/>
    </w:p>
    <w:p w14:paraId="2496655A" w14:textId="05D7AEB0"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73DF348E" w:rsidR="00C7423B" w:rsidRDefault="00143F5F" w:rsidP="005E03B9">
      <w:pPr>
        <w:pStyle w:val="PargrafodaLista"/>
        <w:numPr>
          <w:ilvl w:val="1"/>
          <w:numId w:val="1"/>
        </w:numPr>
        <w:tabs>
          <w:tab w:val="left" w:pos="1131"/>
        </w:tabs>
        <w:spacing w:before="4" w:line="251" w:lineRule="exact"/>
        <w:ind w:right="278" w:firstLine="0"/>
      </w:pPr>
      <w:r>
        <w:t xml:space="preserve">O objeto da presente licitação é a escolha da proposta mais vantajosa </w:t>
      </w:r>
      <w:r w:rsidR="00DC50C4" w:rsidRPr="00DC50C4">
        <w:rPr>
          <w:b/>
        </w:rPr>
        <w:t>REGISTRO DE PREÇO PARA EVENTUAL CONTRATAÇÃO DE EMPRESA ESPECIALIZADA EM LOCAÇÃO DE VEÍCULOS AUTOMOTORES (SEM CONDUTORES) PARA ATENDER  AS NECESSIDADES DAS SECRETARIA DO MUNICÍPIO DE BARRA LONGA/MG</w:t>
      </w:r>
      <w:r w:rsidRPr="00DC50C4">
        <w:rPr>
          <w:rFonts w:ascii="Arial" w:hAnsi="Arial" w:cs="Arial"/>
          <w:b/>
        </w:rPr>
        <w:t>,</w:t>
      </w:r>
      <w:r w:rsidRPr="00DC50C4">
        <w:rPr>
          <w:rFonts w:ascii="Arial" w:hAnsi="Arial" w:cs="Arial"/>
          <w:b/>
          <w:spacing w:val="27"/>
        </w:rPr>
        <w:t xml:space="preserve">  </w:t>
      </w:r>
      <w:r>
        <w:t>conforme</w:t>
      </w:r>
      <w:r w:rsidRPr="00DC50C4">
        <w:rPr>
          <w:spacing w:val="78"/>
          <w:w w:val="150"/>
        </w:rPr>
        <w:t xml:space="preserve"> </w:t>
      </w:r>
      <w:r w:rsidRPr="00DC50C4">
        <w:rPr>
          <w:spacing w:val="-2"/>
        </w:rPr>
        <w:t>condições,</w:t>
      </w:r>
      <w:r w:rsidR="005B2505" w:rsidRPr="00DC50C4">
        <w:rPr>
          <w:spacing w:val="-2"/>
        </w:rPr>
        <w:t xml:space="preserve"> </w:t>
      </w:r>
      <w:r w:rsidR="005B2505">
        <w:t xml:space="preserve"> </w:t>
      </w:r>
      <w:r>
        <w:t>quantidades</w:t>
      </w:r>
      <w:r w:rsidRPr="00DC50C4">
        <w:rPr>
          <w:spacing w:val="-11"/>
        </w:rPr>
        <w:t xml:space="preserve"> </w:t>
      </w:r>
      <w:r>
        <w:t>e</w:t>
      </w:r>
      <w:r w:rsidRPr="00DC50C4">
        <w:rPr>
          <w:spacing w:val="-6"/>
        </w:rPr>
        <w:t xml:space="preserve"> </w:t>
      </w:r>
      <w:r>
        <w:t>exigências</w:t>
      </w:r>
      <w:r w:rsidRPr="00DC50C4">
        <w:rPr>
          <w:spacing w:val="-8"/>
        </w:rPr>
        <w:t xml:space="preserve"> </w:t>
      </w:r>
      <w:r>
        <w:t>estabelecidas</w:t>
      </w:r>
      <w:r w:rsidRPr="00DC50C4">
        <w:rPr>
          <w:spacing w:val="-8"/>
        </w:rPr>
        <w:t xml:space="preserve"> </w:t>
      </w:r>
      <w:r>
        <w:t>neste</w:t>
      </w:r>
      <w:r w:rsidRPr="00DC50C4">
        <w:rPr>
          <w:spacing w:val="-6"/>
        </w:rPr>
        <w:t xml:space="preserve"> </w:t>
      </w:r>
      <w:r>
        <w:t>Edital</w:t>
      </w:r>
      <w:r w:rsidRPr="00DC50C4">
        <w:rPr>
          <w:spacing w:val="-4"/>
        </w:rPr>
        <w:t xml:space="preserve"> </w:t>
      </w:r>
      <w:r>
        <w:t>e</w:t>
      </w:r>
      <w:r w:rsidRPr="00DC50C4">
        <w:rPr>
          <w:spacing w:val="-6"/>
        </w:rPr>
        <w:t xml:space="preserve"> </w:t>
      </w:r>
      <w:r>
        <w:t>seus</w:t>
      </w:r>
      <w:r w:rsidRPr="00DC50C4">
        <w:rPr>
          <w:spacing w:val="-8"/>
        </w:rPr>
        <w:t xml:space="preserve"> </w:t>
      </w:r>
      <w:r w:rsidRPr="00DC50C4">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43ECB73A" w14:textId="77777777" w:rsidR="00C7423B" w:rsidRDefault="00C7423B">
      <w:pPr>
        <w:pStyle w:val="PargrafodaLista"/>
        <w:sectPr w:rsidR="00C7423B">
          <w:headerReference w:type="default" r:id="rId9"/>
          <w:type w:val="continuous"/>
          <w:pgSz w:w="11910" w:h="16850"/>
          <w:pgMar w:top="2040" w:right="425" w:bottom="280" w:left="850" w:header="487" w:footer="0" w:gutter="0"/>
          <w:pgNumType w:start="1"/>
          <w:cols w:space="720"/>
        </w:sectPr>
      </w:pP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10">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1" w:name="4._DA_PARTICIPAÇÃO_NO_PREGÃO."/>
      <w:bookmarkEnd w:id="1"/>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52AF2D70"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256F0EC9" w14:textId="77777777" w:rsidR="00C7423B" w:rsidRDefault="00C7423B">
      <w:pPr>
        <w:pStyle w:val="PargrafodaLista"/>
        <w:jc w:val="left"/>
        <w:sectPr w:rsidR="00C7423B">
          <w:pgSz w:w="11910" w:h="16850"/>
          <w:pgMar w:top="2040" w:right="425" w:bottom="280" w:left="850" w:header="487" w:footer="0" w:gutter="0"/>
          <w:cols w:space="720"/>
        </w:sectPr>
      </w:pPr>
    </w:p>
    <w:p w14:paraId="3096FA7B"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2" w:name="4.4._Como_condição_para_participação_no_"/>
      <w:bookmarkEnd w:id="2"/>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3" w:name="4.4.2._Que_está_ciente_e_concorda_com_as"/>
      <w:bookmarkEnd w:id="3"/>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4" w:name="5._DA_APRESENTAÇÃO_DA_PROPOSTA_E_DOS_DOC"/>
      <w:bookmarkEnd w:id="4"/>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5" w:name="6._DO_PREENCHIMENTO_DA_PROPOSTA."/>
      <w:bookmarkEnd w:id="5"/>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201B8C" w:rsidRDefault="00201B8C">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5B1EA03" w14:textId="77777777" w:rsidR="00201B8C" w:rsidRDefault="00201B8C">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lastRenderedPageBreak/>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 xml:space="preserve">Após o reinício previsto no subitem supra, os licitantes serão convocados para apresentar </w:t>
      </w:r>
      <w:r>
        <w:lastRenderedPageBreak/>
        <w:t>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1">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9EB0DA4" w14:textId="076317AA" w:rsidR="00C7423B" w:rsidRDefault="00143F5F" w:rsidP="00201B8C">
      <w:pPr>
        <w:pStyle w:val="PargrafodaLista"/>
        <w:numPr>
          <w:ilvl w:val="1"/>
          <w:numId w:val="35"/>
        </w:numPr>
        <w:tabs>
          <w:tab w:val="left" w:pos="1129"/>
        </w:tabs>
        <w:spacing w:before="185"/>
        <w:ind w:right="283" w:firstLine="0"/>
      </w:pPr>
      <w:r>
        <w:t>A</w:t>
      </w:r>
      <w:r w:rsidRPr="00A15269">
        <w:rPr>
          <w:spacing w:val="-3"/>
        </w:rPr>
        <w:t xml:space="preserve"> </w:t>
      </w:r>
      <w:r>
        <w:t>ordem</w:t>
      </w:r>
      <w:r w:rsidRPr="00A15269">
        <w:rPr>
          <w:spacing w:val="-10"/>
        </w:rPr>
        <w:t xml:space="preserve"> </w:t>
      </w:r>
      <w:r>
        <w:t>de</w:t>
      </w:r>
      <w:r w:rsidRPr="00A15269">
        <w:rPr>
          <w:spacing w:val="-7"/>
        </w:rPr>
        <w:t xml:space="preserve"> </w:t>
      </w:r>
      <w:r>
        <w:t>apresentação</w:t>
      </w:r>
      <w:r w:rsidRPr="00A15269">
        <w:rPr>
          <w:spacing w:val="-2"/>
        </w:rPr>
        <w:t xml:space="preserve"> </w:t>
      </w:r>
      <w:r>
        <w:t>pelos</w:t>
      </w:r>
      <w:r w:rsidRPr="00A15269">
        <w:rPr>
          <w:spacing w:val="-9"/>
        </w:rPr>
        <w:t xml:space="preserve"> </w:t>
      </w:r>
      <w:r>
        <w:t>licitantes</w:t>
      </w:r>
      <w:r w:rsidRPr="00A15269">
        <w:rPr>
          <w:spacing w:val="-9"/>
        </w:rPr>
        <w:t xml:space="preserve"> </w:t>
      </w:r>
      <w:r>
        <w:t>é</w:t>
      </w:r>
      <w:r w:rsidRPr="00A15269">
        <w:rPr>
          <w:spacing w:val="-7"/>
        </w:rPr>
        <w:t xml:space="preserve"> </w:t>
      </w:r>
      <w:r>
        <w:t>utilizada</w:t>
      </w:r>
      <w:r w:rsidRPr="00A15269">
        <w:rPr>
          <w:spacing w:val="-2"/>
        </w:rPr>
        <w:t xml:space="preserve"> </w:t>
      </w:r>
      <w:r>
        <w:t>como</w:t>
      </w:r>
      <w:r w:rsidRPr="00A15269">
        <w:rPr>
          <w:spacing w:val="-7"/>
        </w:rPr>
        <w:t xml:space="preserve"> </w:t>
      </w:r>
      <w:r>
        <w:t>um</w:t>
      </w:r>
      <w:r w:rsidRPr="00A15269">
        <w:rPr>
          <w:spacing w:val="-10"/>
        </w:rPr>
        <w:t xml:space="preserve"> </w:t>
      </w:r>
      <w:r>
        <w:t>dos</w:t>
      </w:r>
      <w:r w:rsidRPr="00A15269">
        <w:rPr>
          <w:spacing w:val="-9"/>
        </w:rPr>
        <w:t xml:space="preserve"> </w:t>
      </w:r>
      <w:r>
        <w:t>critérios</w:t>
      </w:r>
      <w:r w:rsidRPr="00A15269">
        <w:rPr>
          <w:spacing w:val="-9"/>
        </w:rPr>
        <w:t xml:space="preserve"> </w:t>
      </w:r>
      <w:r>
        <w:t>de</w:t>
      </w:r>
      <w:r w:rsidRPr="00A15269">
        <w:rPr>
          <w:spacing w:val="-7"/>
        </w:rPr>
        <w:t xml:space="preserve"> </w:t>
      </w:r>
      <w:r>
        <w:t>classificação,</w:t>
      </w:r>
      <w:r w:rsidRPr="00A15269">
        <w:rPr>
          <w:spacing w:val="-8"/>
        </w:rPr>
        <w:t xml:space="preserve"> </w:t>
      </w:r>
      <w:r>
        <w:t>de maneira</w:t>
      </w:r>
      <w:r w:rsidRPr="00A15269">
        <w:rPr>
          <w:spacing w:val="-4"/>
        </w:rPr>
        <w:t xml:space="preserve"> </w:t>
      </w:r>
      <w:r>
        <w:t>que só</w:t>
      </w:r>
      <w:r w:rsidRPr="00A15269">
        <w:rPr>
          <w:spacing w:val="-4"/>
        </w:rPr>
        <w:t xml:space="preserve"> </w:t>
      </w:r>
      <w:r>
        <w:t>poderá</w:t>
      </w:r>
      <w:r w:rsidRPr="00A15269">
        <w:rPr>
          <w:spacing w:val="-4"/>
        </w:rPr>
        <w:t xml:space="preserve"> </w:t>
      </w:r>
      <w:r>
        <w:t>haver</w:t>
      </w:r>
      <w:r w:rsidRPr="00A15269">
        <w:rPr>
          <w:spacing w:val="-3"/>
        </w:rPr>
        <w:t xml:space="preserve"> </w:t>
      </w:r>
      <w:r>
        <w:t>empate entre propostas iguais</w:t>
      </w:r>
      <w:r w:rsidRPr="00A15269">
        <w:rPr>
          <w:spacing w:val="-1"/>
        </w:rPr>
        <w:t xml:space="preserve"> </w:t>
      </w:r>
      <w:r>
        <w:t>(não seguidas</w:t>
      </w:r>
      <w:r w:rsidRPr="00A15269">
        <w:rPr>
          <w:spacing w:val="-2"/>
        </w:rPr>
        <w:t xml:space="preserve"> </w:t>
      </w:r>
      <w:r>
        <w:t>de lances), ou</w:t>
      </w:r>
      <w:r w:rsidRPr="00A15269">
        <w:rPr>
          <w:spacing w:val="-4"/>
        </w:rPr>
        <w:t xml:space="preserve"> </w:t>
      </w:r>
      <w:r>
        <w:t>entre lances</w:t>
      </w:r>
      <w:r w:rsidR="00A15269">
        <w:t xml:space="preserve"> </w:t>
      </w:r>
      <w:r>
        <w:t>finais</w:t>
      </w:r>
      <w:r w:rsidRPr="00A15269">
        <w:rPr>
          <w:spacing w:val="-6"/>
        </w:rPr>
        <w:t xml:space="preserve"> </w:t>
      </w:r>
      <w:r>
        <w:t>da</w:t>
      </w:r>
      <w:r w:rsidRPr="00A15269">
        <w:rPr>
          <w:spacing w:val="-8"/>
        </w:rPr>
        <w:t xml:space="preserve"> </w:t>
      </w:r>
      <w:r>
        <w:t>fase</w:t>
      </w:r>
      <w:r w:rsidRPr="00A15269">
        <w:rPr>
          <w:spacing w:val="-3"/>
        </w:rPr>
        <w:t xml:space="preserve"> </w:t>
      </w:r>
      <w:r>
        <w:t>fechada</w:t>
      </w:r>
      <w:r w:rsidRPr="00A15269">
        <w:rPr>
          <w:spacing w:val="-3"/>
        </w:rPr>
        <w:t xml:space="preserve"> </w:t>
      </w:r>
      <w:r>
        <w:t>do</w:t>
      </w:r>
      <w:r w:rsidRPr="00A15269">
        <w:rPr>
          <w:spacing w:val="-3"/>
        </w:rPr>
        <w:t xml:space="preserve"> </w:t>
      </w:r>
      <w:r>
        <w:t>modo</w:t>
      </w:r>
      <w:r w:rsidRPr="00A15269">
        <w:rPr>
          <w:spacing w:val="-4"/>
        </w:rPr>
        <w:t xml:space="preserve"> </w:t>
      </w:r>
      <w:r>
        <w:t>de</w:t>
      </w:r>
      <w:r w:rsidRPr="00A15269">
        <w:rPr>
          <w:spacing w:val="-3"/>
        </w:rPr>
        <w:t xml:space="preserve"> </w:t>
      </w:r>
      <w:r>
        <w:t>disputa</w:t>
      </w:r>
      <w:r w:rsidRPr="00A15269">
        <w:rPr>
          <w:spacing w:val="-3"/>
        </w:rPr>
        <w:t xml:space="preserve"> </w:t>
      </w:r>
      <w:r>
        <w:t>aberto</w:t>
      </w:r>
      <w:r w:rsidRPr="00A15269">
        <w:rPr>
          <w:spacing w:val="-3"/>
        </w:rPr>
        <w:t xml:space="preserve"> </w:t>
      </w:r>
      <w:r>
        <w:t>e</w:t>
      </w:r>
      <w:r w:rsidRPr="00A15269">
        <w:rPr>
          <w:spacing w:val="-3"/>
        </w:rPr>
        <w:t xml:space="preserve"> </w:t>
      </w:r>
      <w:r w:rsidRPr="00A15269">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lastRenderedPageBreak/>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6" w:name="8._DA_ACEITABILIDADE_DA_PROPOSTA_VENCEDO"/>
      <w:bookmarkEnd w:id="6"/>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2">
        <w:r>
          <w:rPr>
            <w:color w:val="003399"/>
            <w:u w:val="single" w:color="003399"/>
          </w:rPr>
          <w:t>Súmula nº 262 do TCU</w:t>
        </w:r>
      </w:hyperlink>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156DDC8" w14:textId="77777777" w:rsidR="00C7423B" w:rsidRDefault="00143F5F" w:rsidP="00F019FB">
      <w:pPr>
        <w:pStyle w:val="PargrafodaLista"/>
        <w:numPr>
          <w:ilvl w:val="3"/>
          <w:numId w:val="34"/>
        </w:numPr>
        <w:tabs>
          <w:tab w:val="left" w:pos="1131"/>
        </w:tabs>
        <w:spacing w:before="185"/>
        <w:ind w:left="1131" w:hanging="848"/>
      </w:pPr>
      <w:r>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lastRenderedPageBreak/>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2CAA30A" w14:textId="1CE3CCEC" w:rsidR="00C7423B" w:rsidRDefault="00A15269">
      <w:pPr>
        <w:pStyle w:val="Corpodetexto"/>
        <w:spacing w:before="185"/>
        <w:jc w:val="left"/>
      </w:pPr>
      <w:r>
        <w:t>n</w:t>
      </w:r>
      <w:r w:rsidR="00143F5F">
        <w:t>egociação</w:t>
      </w:r>
      <w:r w:rsidR="00143F5F">
        <w:rPr>
          <w:spacing w:val="-3"/>
        </w:rPr>
        <w:t xml:space="preserve"> </w:t>
      </w:r>
      <w:r w:rsidR="00143F5F">
        <w:t>em</w:t>
      </w:r>
      <w:r w:rsidR="00143F5F">
        <w:rPr>
          <w:spacing w:val="-10"/>
        </w:rPr>
        <w:t xml:space="preserve"> </w:t>
      </w:r>
      <w:r w:rsidR="00143F5F">
        <w:t>condições</w:t>
      </w:r>
      <w:r w:rsidR="00143F5F">
        <w:rPr>
          <w:spacing w:val="-8"/>
        </w:rPr>
        <w:t xml:space="preserve"> </w:t>
      </w:r>
      <w:r w:rsidR="00143F5F">
        <w:t>diversas</w:t>
      </w:r>
      <w:r w:rsidR="00143F5F">
        <w:rPr>
          <w:spacing w:val="-8"/>
        </w:rPr>
        <w:t xml:space="preserve"> </w:t>
      </w:r>
      <w:r w:rsidR="00143F5F">
        <w:t>das</w:t>
      </w:r>
      <w:r w:rsidR="00143F5F">
        <w:rPr>
          <w:spacing w:val="-8"/>
        </w:rPr>
        <w:t xml:space="preserve"> </w:t>
      </w:r>
      <w:r w:rsidR="00143F5F">
        <w:t>previstas</w:t>
      </w:r>
      <w:r w:rsidR="00143F5F">
        <w:rPr>
          <w:spacing w:val="-8"/>
        </w:rPr>
        <w:t xml:space="preserve"> </w:t>
      </w:r>
      <w:r w:rsidR="00143F5F">
        <w:t>neste</w:t>
      </w:r>
      <w:r w:rsidR="00143F5F">
        <w:rPr>
          <w:spacing w:val="-6"/>
        </w:rPr>
        <w:t xml:space="preserve"> </w:t>
      </w:r>
      <w:r w:rsidR="00143F5F">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7" w:name="8.11._Será_desclassificada_a_proposta_qu"/>
      <w:bookmarkEnd w:id="7"/>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lastRenderedPageBreak/>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8" w:name="9._DA_HABILITAÇÃO."/>
      <w:bookmarkEnd w:id="8"/>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hyperlink r:id="rId13">
        <w:r>
          <w:rPr>
            <w:color w:val="003399"/>
            <w:u w:val="single" w:color="003399"/>
          </w:rPr>
          <w:t>www.portaldatransparencia.gov.br/ceis</w:t>
        </w:r>
      </w:hyperlink>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4">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5">
        <w:r>
          <w:rPr>
            <w:color w:val="003399"/>
            <w:spacing w:val="-2"/>
            <w:u w:val="single" w:color="003399"/>
          </w:rPr>
          <w:t>https://certidoesapf.apps.tcu.gov.br/)</w:t>
        </w:r>
      </w:hyperlink>
    </w:p>
    <w:p w14:paraId="56A1A62B" w14:textId="77777777" w:rsidR="00C7423B" w:rsidRDefault="00143F5F" w:rsidP="00F019FB">
      <w:pPr>
        <w:pStyle w:val="PargrafodaLista"/>
        <w:numPr>
          <w:ilvl w:val="2"/>
          <w:numId w:val="34"/>
        </w:numPr>
        <w:tabs>
          <w:tab w:val="left" w:pos="1132"/>
        </w:tabs>
        <w:spacing w:before="185"/>
        <w:ind w:right="281" w:firstLine="0"/>
      </w:pPr>
      <w:r>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w:t>
      </w:r>
      <w:r>
        <w:lastRenderedPageBreak/>
        <w:t xml:space="preserve">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6" w:anchor="art4">
        <w:r>
          <w:rPr>
            <w:color w:val="003399"/>
            <w:u w:val="single" w:color="003399"/>
          </w:rPr>
          <w:t>IN nº</w:t>
        </w:r>
      </w:hyperlink>
      <w:r>
        <w:rPr>
          <w:color w:val="003399"/>
          <w:u w:val="single" w:color="003399"/>
        </w:rPr>
        <w:t xml:space="preserve"> </w:t>
      </w:r>
      <w:hyperlink r:id="rId17"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9" w:name="9.10._HABILITAÇÃO_JURÍDICA:"/>
      <w:bookmarkEnd w:id="9"/>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8">
        <w:r>
          <w:rPr>
            <w:color w:val="003399"/>
            <w:u w:val="single" w:color="003399"/>
          </w:rPr>
          <w:t>www.portaldoempreendedor.gov.br</w:t>
        </w:r>
      </w:hyperlink>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 xml:space="preserve">a ata da assembleia que o aprovou, devidamente arquivado na Junta Comercial ou inscrito no Registro Civil das Pessoas </w:t>
      </w:r>
      <w:r>
        <w:lastRenderedPageBreak/>
        <w:t>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0" w:name="9.11._REGULARIDADE_FISCAL,_SOCIAL_E_TRAB"/>
      <w:bookmarkEnd w:id="10"/>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9">
        <w:r>
          <w:t>www.caixa.gov.br)</w:t>
        </w:r>
      </w:hyperlink>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20">
        <w:r>
          <w:t>www.receita.fazenda.gov.br</w:t>
        </w:r>
      </w:hyperlink>
      <w:r>
        <w:rPr>
          <w:spacing w:val="-7"/>
        </w:rPr>
        <w:t xml:space="preserve"> </w:t>
      </w:r>
      <w:r>
        <w:t>ou</w:t>
      </w:r>
      <w:r>
        <w:rPr>
          <w:spacing w:val="-7"/>
        </w:rPr>
        <w:t xml:space="preserve"> </w:t>
      </w:r>
      <w:hyperlink r:id="rId21">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hyperlink r:id="rId22">
        <w:r>
          <w:t>www.tst.jus.br/certidao),</w:t>
        </w:r>
      </w:hyperlink>
      <w:r>
        <w:t xml:space="preserve"> conforme Lei nº 12.440/2011 e Resolução Administrativa TST nº 1470/2011.</w:t>
      </w: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1" w:name="9.12._QUALIFICAÇÃO_ECONÔMICO-FINANCEIRA_"/>
      <w:bookmarkEnd w:id="11"/>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00DD03F8" w14:textId="77777777" w:rsidR="00C7423B" w:rsidRDefault="00143F5F" w:rsidP="00F019FB">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39EDF77E" w14:textId="77777777" w:rsidR="00C7423B" w:rsidRDefault="00143F5F" w:rsidP="00F019FB">
      <w:pPr>
        <w:pStyle w:val="PargrafodaLista"/>
        <w:numPr>
          <w:ilvl w:val="2"/>
          <w:numId w:val="34"/>
        </w:numPr>
        <w:tabs>
          <w:tab w:val="left" w:pos="1131"/>
        </w:tabs>
        <w:spacing w:before="246"/>
        <w:ind w:right="289" w:firstLine="0"/>
      </w:pPr>
      <w:r>
        <w:rPr>
          <w:rFonts w:ascii="Arial" w:hAnsi="Arial"/>
          <w:b/>
          <w:spacing w:val="-2"/>
        </w:rPr>
        <w:lastRenderedPageBreak/>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439C00C4" w14:textId="62DAAE5E" w:rsidR="00C7423B" w:rsidRDefault="00143F5F" w:rsidP="000864FE">
      <w:pPr>
        <w:pStyle w:val="PargrafodaLista"/>
        <w:numPr>
          <w:ilvl w:val="2"/>
          <w:numId w:val="34"/>
        </w:numPr>
        <w:tabs>
          <w:tab w:val="left" w:pos="1131"/>
        </w:tabs>
        <w:spacing w:before="185"/>
        <w:ind w:right="285" w:firstLine="0"/>
        <w:jc w:val="left"/>
      </w:pPr>
      <w:r>
        <w:t>Ocorrendo divergência entre os preços unitários e o preço global, prevalecerão os primeiros; no caso de divergência entre os valores numéricos e os valores expressos por extenso, prevalecerão</w:t>
      </w:r>
      <w:r w:rsidR="00DC50C4">
        <w:t xml:space="preserve"> </w:t>
      </w:r>
      <w:r>
        <w:t>estes</w:t>
      </w:r>
      <w:r w:rsidRPr="00DC50C4">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201B8C" w:rsidRDefault="00201B8C">
                            <w:pPr>
                              <w:tabs>
                                <w:tab w:val="left" w:pos="849"/>
                              </w:tabs>
                              <w:spacing w:before="9"/>
                              <w:rPr>
                                <w:rFonts w:ascii="Arial"/>
                                <w:b/>
                                <w:color w:val="000000"/>
                              </w:rPr>
                            </w:pPr>
                            <w:bookmarkStart w:id="12" w:name="11._DOS_RECURSOS."/>
                            <w:bookmarkEnd w:id="12"/>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596BA65" w14:textId="77777777" w:rsidR="00201B8C" w:rsidRDefault="00201B8C">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 xml:space="preserve">1º Fase – Após a fase de lances. Na primeira fase, o prazo de intenção de recurso visa abrir </w:t>
      </w:r>
      <w:r>
        <w:lastRenderedPageBreak/>
        <w:t>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hyperlink r:id="rId23" w:anchor="art17Â§1">
        <w:r>
          <w:rPr>
            <w:color w:val="003399"/>
            <w:u w:val="single" w:color="003399"/>
          </w:rPr>
          <w:t>§ 1º do art. 17 da Lei nº 14.133,</w:t>
        </w:r>
      </w:hyperlink>
      <w:r>
        <w:rPr>
          <w:color w:val="003399"/>
        </w:rPr>
        <w:t xml:space="preserve"> </w:t>
      </w:r>
      <w:hyperlink r:id="rId24" w:anchor="art17Â§1">
        <w:r>
          <w:rPr>
            <w:color w:val="003399"/>
            <w:u w:val="single" w:color="003399"/>
          </w:rPr>
          <w:t>de</w:t>
        </w:r>
      </w:hyperlink>
      <w:r>
        <w:rPr>
          <w:color w:val="003399"/>
        </w:rPr>
        <w:t xml:space="preserve"> </w:t>
      </w:r>
      <w:hyperlink r:id="rId25"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2F3DBC2C" w14:textId="77777777" w:rsidR="00DC50C4" w:rsidRPr="00DC50C4" w:rsidRDefault="00143F5F" w:rsidP="005572D0">
      <w:pPr>
        <w:pStyle w:val="PargrafodaLista"/>
        <w:numPr>
          <w:ilvl w:val="2"/>
          <w:numId w:val="33"/>
        </w:numPr>
        <w:tabs>
          <w:tab w:val="left" w:pos="1131"/>
        </w:tabs>
        <w:spacing w:before="185" w:line="242" w:lineRule="auto"/>
        <w:ind w:left="283" w:right="290" w:firstLine="0"/>
      </w:pPr>
      <w:r>
        <w:t xml:space="preserve">Os recursos e eventuais contrarrazões deverão ser </w:t>
      </w:r>
      <w:r w:rsidRPr="00DC50C4">
        <w:rPr>
          <w:rFonts w:ascii="Arial" w:hAnsi="Arial"/>
          <w:b/>
          <w:u w:val="single"/>
        </w:rPr>
        <w:t>encaminhados e anexados</w:t>
      </w:r>
      <w:r w:rsidRPr="00DC50C4">
        <w:rPr>
          <w:rFonts w:ascii="Arial" w:hAnsi="Arial"/>
          <w:b/>
        </w:rPr>
        <w:t xml:space="preserve"> </w:t>
      </w:r>
      <w:r w:rsidRPr="00DC50C4">
        <w:rPr>
          <w:rFonts w:ascii="Arial" w:hAnsi="Arial"/>
          <w:b/>
          <w:u w:val="single"/>
        </w:rPr>
        <w:t>exclusivamente</w:t>
      </w:r>
      <w:r w:rsidRPr="00DC50C4">
        <w:rPr>
          <w:rFonts w:ascii="Arial" w:hAnsi="Arial"/>
          <w:b/>
          <w:spacing w:val="-8"/>
          <w:u w:val="single"/>
        </w:rPr>
        <w:t xml:space="preserve"> </w:t>
      </w:r>
      <w:r w:rsidRPr="00DC50C4">
        <w:rPr>
          <w:rFonts w:ascii="Arial" w:hAnsi="Arial"/>
          <w:b/>
          <w:u w:val="single"/>
        </w:rPr>
        <w:t>em</w:t>
      </w:r>
      <w:r w:rsidRPr="00DC50C4">
        <w:rPr>
          <w:rFonts w:ascii="Arial" w:hAnsi="Arial"/>
          <w:b/>
          <w:spacing w:val="-13"/>
          <w:u w:val="single"/>
        </w:rPr>
        <w:t xml:space="preserve"> </w:t>
      </w:r>
      <w:r w:rsidRPr="00DC50C4">
        <w:rPr>
          <w:rFonts w:ascii="Arial" w:hAnsi="Arial"/>
          <w:b/>
          <w:u w:val="single"/>
        </w:rPr>
        <w:t>campo</w:t>
      </w:r>
      <w:r w:rsidRPr="00DC50C4">
        <w:rPr>
          <w:rFonts w:ascii="Arial" w:hAnsi="Arial"/>
          <w:b/>
          <w:spacing w:val="-10"/>
          <w:u w:val="single"/>
        </w:rPr>
        <w:t xml:space="preserve"> </w:t>
      </w:r>
      <w:r w:rsidRPr="00DC50C4">
        <w:rPr>
          <w:rFonts w:ascii="Arial" w:hAnsi="Arial"/>
          <w:b/>
          <w:u w:val="single"/>
        </w:rPr>
        <w:t>próprio</w:t>
      </w:r>
      <w:r w:rsidRPr="00DC50C4">
        <w:rPr>
          <w:rFonts w:ascii="Arial" w:hAnsi="Arial"/>
          <w:b/>
          <w:spacing w:val="-10"/>
          <w:u w:val="single"/>
        </w:rPr>
        <w:t xml:space="preserve"> </w:t>
      </w:r>
      <w:r w:rsidRPr="00DC50C4">
        <w:rPr>
          <w:rFonts w:ascii="Arial" w:hAnsi="Arial"/>
          <w:b/>
          <w:u w:val="single"/>
        </w:rPr>
        <w:t>no</w:t>
      </w:r>
      <w:r w:rsidRPr="00DC50C4">
        <w:rPr>
          <w:rFonts w:ascii="Arial" w:hAnsi="Arial"/>
          <w:b/>
          <w:spacing w:val="-10"/>
          <w:u w:val="single"/>
        </w:rPr>
        <w:t xml:space="preserve"> </w:t>
      </w:r>
      <w:r w:rsidRPr="00DC50C4">
        <w:rPr>
          <w:rFonts w:ascii="Arial" w:hAnsi="Arial"/>
          <w:b/>
          <w:u w:val="single"/>
        </w:rPr>
        <w:t>sistema</w:t>
      </w:r>
      <w:r w:rsidRPr="00DC50C4">
        <w:rPr>
          <w:rFonts w:ascii="Arial" w:hAnsi="Arial"/>
          <w:b/>
          <w:spacing w:val="-8"/>
          <w:u w:val="single"/>
        </w:rPr>
        <w:t xml:space="preserve"> </w:t>
      </w:r>
      <w:r w:rsidRPr="00DC50C4">
        <w:rPr>
          <w:rFonts w:ascii="Arial" w:hAnsi="Arial"/>
          <w:b/>
          <w:u w:val="single"/>
        </w:rPr>
        <w:t>Portal</w:t>
      </w:r>
      <w:r w:rsidRPr="00DC50C4">
        <w:rPr>
          <w:rFonts w:ascii="Arial" w:hAnsi="Arial"/>
          <w:b/>
          <w:spacing w:val="-12"/>
          <w:u w:val="single"/>
        </w:rPr>
        <w:t xml:space="preserve"> </w:t>
      </w:r>
      <w:r w:rsidRPr="00DC50C4">
        <w:rPr>
          <w:rFonts w:ascii="Arial" w:hAnsi="Arial"/>
          <w:b/>
          <w:u w:val="single"/>
        </w:rPr>
        <w:t>de</w:t>
      </w:r>
      <w:r w:rsidRPr="00DC50C4">
        <w:rPr>
          <w:rFonts w:ascii="Arial" w:hAnsi="Arial"/>
          <w:b/>
          <w:spacing w:val="-3"/>
          <w:u w:val="single"/>
        </w:rPr>
        <w:t xml:space="preserve"> </w:t>
      </w:r>
      <w:r w:rsidRPr="00DC50C4">
        <w:rPr>
          <w:rFonts w:ascii="Arial" w:hAnsi="Arial"/>
          <w:b/>
          <w:u w:val="single"/>
        </w:rPr>
        <w:t>LICITAR</w:t>
      </w:r>
      <w:r w:rsidRPr="00DC50C4">
        <w:rPr>
          <w:rFonts w:ascii="Arial" w:hAnsi="Arial"/>
          <w:b/>
          <w:spacing w:val="-10"/>
          <w:u w:val="single"/>
        </w:rPr>
        <w:t xml:space="preserve"> </w:t>
      </w:r>
      <w:r w:rsidRPr="00DC50C4">
        <w:rPr>
          <w:rFonts w:ascii="Arial" w:hAnsi="Arial"/>
          <w:b/>
          <w:u w:val="single"/>
        </w:rPr>
        <w:t>DIGITAL</w:t>
      </w:r>
      <w:r w:rsidRPr="00DC50C4">
        <w:rPr>
          <w:rFonts w:ascii="Arial" w:hAnsi="Arial"/>
          <w:b/>
          <w:spacing w:val="-8"/>
        </w:rPr>
        <w:t xml:space="preserve"> </w:t>
      </w:r>
      <w:hyperlink r:id="rId26">
        <w:r w:rsidRPr="00DC50C4">
          <w:rPr>
            <w:color w:val="003399"/>
            <w:u w:val="single" w:color="003399"/>
          </w:rPr>
          <w:t>www.licitardigital.com.br</w:t>
        </w:r>
      </w:hyperlink>
      <w:r w:rsidRPr="00DC50C4">
        <w:rPr>
          <w:spacing w:val="-10"/>
        </w:rPr>
        <w:t>.</w:t>
      </w:r>
    </w:p>
    <w:p w14:paraId="0C7ED2C2" w14:textId="30866782" w:rsidR="00C7423B" w:rsidRDefault="00143F5F" w:rsidP="005572D0">
      <w:pPr>
        <w:pStyle w:val="PargrafodaLista"/>
        <w:numPr>
          <w:ilvl w:val="2"/>
          <w:numId w:val="33"/>
        </w:numPr>
        <w:tabs>
          <w:tab w:val="left" w:pos="1131"/>
        </w:tabs>
        <w:spacing w:before="185" w:line="242" w:lineRule="auto"/>
        <w:ind w:left="283" w:right="290" w:firstLine="0"/>
      </w:pPr>
      <w:r>
        <w:t>A pregoeira fará análise e julgamento dos méritos recursais no prazo de até cinco dias úteis, contados do findo prazo das contrarrazões, disponibilizando a peça fundamentada</w:t>
      </w:r>
      <w:r w:rsidRPr="00DC50C4">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lastRenderedPageBreak/>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4" w:name="15._DO_TERMO_DE_CONTRATO_OU_INSTRUMENTO_"/>
      <w:bookmarkEnd w:id="14"/>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426B702" w14:textId="2290F980" w:rsidR="00C7423B" w:rsidRDefault="00143F5F" w:rsidP="00DC50C4">
      <w:pPr>
        <w:pStyle w:val="PargrafodaLista"/>
        <w:numPr>
          <w:ilvl w:val="2"/>
          <w:numId w:val="32"/>
        </w:numPr>
        <w:tabs>
          <w:tab w:val="left" w:pos="1131"/>
        </w:tabs>
        <w:spacing w:before="185"/>
        <w:ind w:left="1131" w:right="287" w:hanging="848"/>
      </w:pPr>
      <w:r>
        <w:t>O</w:t>
      </w:r>
      <w:r w:rsidRPr="00DC50C4">
        <w:rPr>
          <w:spacing w:val="6"/>
        </w:rPr>
        <w:t xml:space="preserve"> </w:t>
      </w:r>
      <w:r>
        <w:t>prazo</w:t>
      </w:r>
      <w:r w:rsidRPr="00DC50C4">
        <w:rPr>
          <w:spacing w:val="3"/>
        </w:rPr>
        <w:t xml:space="preserve"> </w:t>
      </w:r>
      <w:r>
        <w:t>previsto</w:t>
      </w:r>
      <w:r w:rsidRPr="00DC50C4">
        <w:rPr>
          <w:spacing w:val="-1"/>
        </w:rPr>
        <w:t xml:space="preserve"> </w:t>
      </w:r>
      <w:r>
        <w:t>no</w:t>
      </w:r>
      <w:r w:rsidRPr="00DC50C4">
        <w:rPr>
          <w:spacing w:val="3"/>
        </w:rPr>
        <w:t xml:space="preserve"> </w:t>
      </w:r>
      <w:r>
        <w:t>subitem anterior poderá</w:t>
      </w:r>
      <w:r w:rsidRPr="00DC50C4">
        <w:rPr>
          <w:spacing w:val="3"/>
        </w:rPr>
        <w:t xml:space="preserve"> </w:t>
      </w:r>
      <w:r>
        <w:t>ser</w:t>
      </w:r>
      <w:r w:rsidRPr="00DC50C4">
        <w:rPr>
          <w:spacing w:val="1"/>
        </w:rPr>
        <w:t xml:space="preserve"> </w:t>
      </w:r>
      <w:r>
        <w:t>prorrogado,</w:t>
      </w:r>
      <w:r w:rsidRPr="00DC50C4">
        <w:rPr>
          <w:spacing w:val="2"/>
        </w:rPr>
        <w:t xml:space="preserve"> </w:t>
      </w:r>
      <w:r>
        <w:t>por</w:t>
      </w:r>
      <w:r w:rsidRPr="00DC50C4">
        <w:rPr>
          <w:spacing w:val="5"/>
        </w:rPr>
        <w:t xml:space="preserve"> </w:t>
      </w:r>
      <w:r>
        <w:t>igual período,</w:t>
      </w:r>
      <w:r w:rsidRPr="00DC50C4">
        <w:rPr>
          <w:spacing w:val="2"/>
        </w:rPr>
        <w:t xml:space="preserve"> </w:t>
      </w:r>
      <w:r>
        <w:t>por</w:t>
      </w:r>
      <w:r w:rsidRPr="00DC50C4">
        <w:rPr>
          <w:spacing w:val="1"/>
        </w:rPr>
        <w:t xml:space="preserve"> </w:t>
      </w:r>
      <w:r w:rsidRPr="00DC50C4">
        <w:rPr>
          <w:spacing w:val="-2"/>
        </w:rPr>
        <w:t>solicitação</w:t>
      </w:r>
      <w:r w:rsidR="00DC50C4">
        <w:rPr>
          <w:spacing w:val="-2"/>
        </w:rPr>
        <w:t xml:space="preserve"> </w:t>
      </w:r>
      <w:r>
        <w:t>justificada</w:t>
      </w:r>
      <w:r w:rsidRPr="00DC50C4">
        <w:rPr>
          <w:spacing w:val="-9"/>
        </w:rPr>
        <w:t xml:space="preserve"> </w:t>
      </w:r>
      <w:r>
        <w:t>do</w:t>
      </w:r>
      <w:r w:rsidRPr="00DC50C4">
        <w:rPr>
          <w:spacing w:val="-4"/>
        </w:rPr>
        <w:t xml:space="preserve"> </w:t>
      </w:r>
      <w:r>
        <w:t>adjudicatário</w:t>
      </w:r>
      <w:r w:rsidRPr="00DC50C4">
        <w:rPr>
          <w:spacing w:val="-8"/>
        </w:rPr>
        <w:t xml:space="preserve"> </w:t>
      </w:r>
      <w:r>
        <w:t>e</w:t>
      </w:r>
      <w:r w:rsidRPr="00DC50C4">
        <w:rPr>
          <w:spacing w:val="-5"/>
        </w:rPr>
        <w:t xml:space="preserve"> </w:t>
      </w:r>
      <w:r>
        <w:t>aceita</w:t>
      </w:r>
      <w:r w:rsidRPr="00DC50C4">
        <w:rPr>
          <w:spacing w:val="-4"/>
        </w:rPr>
        <w:t xml:space="preserve"> </w:t>
      </w:r>
      <w:r>
        <w:t>pela</w:t>
      </w:r>
      <w:r w:rsidRPr="00DC50C4">
        <w:rPr>
          <w:spacing w:val="-8"/>
        </w:rPr>
        <w:t xml:space="preserve"> </w:t>
      </w:r>
      <w:r w:rsidRPr="00DC50C4">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7">
        <w:r>
          <w:rPr>
            <w:color w:val="003399"/>
            <w:u w:val="single" w:color="003399"/>
          </w:rPr>
          <w:t>assinador.iti.br</w:t>
        </w:r>
      </w:hyperlink>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lastRenderedPageBreak/>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lastRenderedPageBreak/>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62B39D95" w14:textId="364CBC7A" w:rsidR="00C7423B" w:rsidRDefault="00143F5F" w:rsidP="00BF684D">
      <w:pPr>
        <w:pStyle w:val="PargrafodaLista"/>
        <w:numPr>
          <w:ilvl w:val="1"/>
          <w:numId w:val="30"/>
        </w:numPr>
        <w:tabs>
          <w:tab w:val="left" w:pos="1129"/>
        </w:tabs>
        <w:spacing w:before="185" w:line="242" w:lineRule="auto"/>
        <w:ind w:left="1129" w:right="296" w:hanging="846"/>
      </w:pPr>
      <w:r>
        <w:t>O</w:t>
      </w:r>
      <w:r w:rsidRPr="00DC50C4">
        <w:rPr>
          <w:spacing w:val="4"/>
        </w:rPr>
        <w:t xml:space="preserve"> </w:t>
      </w:r>
      <w:r>
        <w:t>processamento</w:t>
      </w:r>
      <w:r w:rsidRPr="00DC50C4">
        <w:rPr>
          <w:spacing w:val="3"/>
        </w:rPr>
        <w:t xml:space="preserve"> </w:t>
      </w:r>
      <w:r>
        <w:t>do</w:t>
      </w:r>
      <w:r w:rsidRPr="00DC50C4">
        <w:rPr>
          <w:spacing w:val="8"/>
        </w:rPr>
        <w:t xml:space="preserve"> </w:t>
      </w:r>
      <w:r>
        <w:t>PAR não</w:t>
      </w:r>
      <w:r w:rsidRPr="00DC50C4">
        <w:rPr>
          <w:spacing w:val="8"/>
        </w:rPr>
        <w:t xml:space="preserve"> </w:t>
      </w:r>
      <w:r>
        <w:t>interfere</w:t>
      </w:r>
      <w:r w:rsidRPr="00DC50C4">
        <w:rPr>
          <w:spacing w:val="3"/>
        </w:rPr>
        <w:t xml:space="preserve"> </w:t>
      </w:r>
      <w:r>
        <w:t>no</w:t>
      </w:r>
      <w:r w:rsidRPr="00DC50C4">
        <w:rPr>
          <w:spacing w:val="3"/>
        </w:rPr>
        <w:t xml:space="preserve"> </w:t>
      </w:r>
      <w:r>
        <w:t>seguimento</w:t>
      </w:r>
      <w:r w:rsidRPr="00DC50C4">
        <w:rPr>
          <w:spacing w:val="8"/>
        </w:rPr>
        <w:t xml:space="preserve"> </w:t>
      </w:r>
      <w:r>
        <w:t>regular</w:t>
      </w:r>
      <w:r w:rsidRPr="00DC50C4">
        <w:rPr>
          <w:spacing w:val="5"/>
        </w:rPr>
        <w:t xml:space="preserve"> </w:t>
      </w:r>
      <w:r>
        <w:t>dos</w:t>
      </w:r>
      <w:r w:rsidRPr="00DC50C4">
        <w:rPr>
          <w:spacing w:val="1"/>
        </w:rPr>
        <w:t xml:space="preserve"> </w:t>
      </w:r>
      <w:r>
        <w:t>processos</w:t>
      </w:r>
      <w:r w:rsidRPr="00DC50C4">
        <w:rPr>
          <w:spacing w:val="2"/>
        </w:rPr>
        <w:t xml:space="preserve"> </w:t>
      </w:r>
      <w:r w:rsidRPr="00DC50C4">
        <w:rPr>
          <w:spacing w:val="-2"/>
        </w:rPr>
        <w:t>administrativos</w:t>
      </w:r>
      <w:r w:rsidR="00DC50C4">
        <w:rPr>
          <w:spacing w:val="-2"/>
        </w:rPr>
        <w:t xml:space="preserve"> </w:t>
      </w:r>
      <w:r>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5" w:name="20.12.1._PARA_OS_PROPÓSITOS_DESTA_CLÁUSU"/>
      <w:bookmarkEnd w:id="15"/>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3D79BC">
      <w:pPr>
        <w:pStyle w:val="PargrafodaLista"/>
        <w:numPr>
          <w:ilvl w:val="3"/>
          <w:numId w:val="42"/>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3D79BC" w:rsidRDefault="00143F5F" w:rsidP="009C54C6">
      <w:pPr>
        <w:pStyle w:val="PargrafodaLista"/>
        <w:numPr>
          <w:ilvl w:val="3"/>
          <w:numId w:val="42"/>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3D79BC">
      <w:pPr>
        <w:pStyle w:val="PargrafodaLista"/>
        <w:numPr>
          <w:ilvl w:val="3"/>
          <w:numId w:val="42"/>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lastRenderedPageBreak/>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6" w:name="21._DA_FORMAÇÃO_DO_CADASTRO_DE_RESERVA."/>
      <w:bookmarkEnd w:id="16"/>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7" w:name="22._DA_IMPUGNAÇÃO_AO_EDITAL_E_DO_PEDIDO_"/>
      <w:bookmarkEnd w:id="17"/>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8">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9">
        <w:r>
          <w:rPr>
            <w:color w:val="003399"/>
            <w:u w:val="single" w:color="003399"/>
          </w:rPr>
          <w:t>www.licitardigital.com.br</w:t>
        </w:r>
      </w:hyperlink>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hyperlink r:id="rId30">
        <w:r>
          <w:rPr>
            <w:color w:val="003399"/>
            <w:u w:val="single" w:color="003399"/>
          </w:rPr>
          <w:t>www.licitardigital.com.br</w:t>
        </w:r>
      </w:hyperlink>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 xml:space="preserve">Não serão reconhecidas as impugnações apresentadas após o respectivo prazo legal ou, no caso de empresas, que estejam subscritas por representante não habilitado legalmente ou não </w:t>
      </w:r>
      <w:r>
        <w:lastRenderedPageBreak/>
        <w:t>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8" w:name="23._DA_RETIFICAÇÃO,_REVOGAÇÃO_E_ANULAÇÃO"/>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284FCB3F" w14:textId="46ADFA66" w:rsidR="00C7423B" w:rsidRDefault="00143F5F" w:rsidP="00D203B7">
      <w:pPr>
        <w:pStyle w:val="PargrafodaLista"/>
        <w:numPr>
          <w:ilvl w:val="1"/>
          <w:numId w:val="32"/>
        </w:numPr>
        <w:tabs>
          <w:tab w:val="left" w:pos="1129"/>
        </w:tabs>
        <w:spacing w:before="185"/>
        <w:ind w:left="283" w:right="277" w:firstLine="0"/>
        <w:jc w:val="left"/>
      </w:pPr>
      <w:r>
        <w:t>A</w:t>
      </w:r>
      <w:r w:rsidRPr="00DC50C4">
        <w:rPr>
          <w:spacing w:val="-5"/>
        </w:rPr>
        <w:t xml:space="preserve"> </w:t>
      </w:r>
      <w:r>
        <w:t>autoridade</w:t>
      </w:r>
      <w:r w:rsidRPr="00DC50C4">
        <w:rPr>
          <w:spacing w:val="-4"/>
        </w:rPr>
        <w:t xml:space="preserve"> </w:t>
      </w:r>
      <w:r>
        <w:t>competente</w:t>
      </w:r>
      <w:r w:rsidRPr="00DC50C4">
        <w:rPr>
          <w:spacing w:val="-4"/>
        </w:rPr>
        <w:t xml:space="preserve"> </w:t>
      </w:r>
      <w:r>
        <w:t>para</w:t>
      </w:r>
      <w:r w:rsidRPr="00DC50C4">
        <w:rPr>
          <w:spacing w:val="-9"/>
        </w:rPr>
        <w:t xml:space="preserve"> </w:t>
      </w:r>
      <w:r>
        <w:t>adjudicar</w:t>
      </w:r>
      <w:r w:rsidRPr="00DC50C4">
        <w:rPr>
          <w:spacing w:val="-12"/>
        </w:rPr>
        <w:t xml:space="preserve"> </w:t>
      </w:r>
      <w:r>
        <w:t>e</w:t>
      </w:r>
      <w:r w:rsidRPr="00DC50C4">
        <w:rPr>
          <w:spacing w:val="-4"/>
        </w:rPr>
        <w:t xml:space="preserve"> </w:t>
      </w:r>
      <w:r>
        <w:t>homologar</w:t>
      </w:r>
      <w:r w:rsidRPr="00DC50C4">
        <w:rPr>
          <w:spacing w:val="-8"/>
        </w:rPr>
        <w:t xml:space="preserve"> </w:t>
      </w:r>
      <w:r>
        <w:t>o</w:t>
      </w:r>
      <w:r w:rsidRPr="00DC50C4">
        <w:rPr>
          <w:spacing w:val="-9"/>
        </w:rPr>
        <w:t xml:space="preserve"> </w:t>
      </w:r>
      <w:r>
        <w:t>procedimento</w:t>
      </w:r>
      <w:r w:rsidRPr="00DC50C4">
        <w:rPr>
          <w:spacing w:val="-4"/>
        </w:rPr>
        <w:t xml:space="preserve"> </w:t>
      </w:r>
      <w:r>
        <w:t>licitatório</w:t>
      </w:r>
      <w:r w:rsidRPr="00DC50C4">
        <w:rPr>
          <w:spacing w:val="-9"/>
        </w:rPr>
        <w:t xml:space="preserve"> </w:t>
      </w:r>
      <w:r>
        <w:t>poderá</w:t>
      </w:r>
      <w:r w:rsidRPr="00DC50C4">
        <w:rPr>
          <w:spacing w:val="-9"/>
        </w:rPr>
        <w:t xml:space="preserve"> </w:t>
      </w:r>
      <w:r>
        <w:t>revogá- lo</w:t>
      </w:r>
      <w:r w:rsidRPr="00DC50C4">
        <w:rPr>
          <w:spacing w:val="-1"/>
        </w:rPr>
        <w:t xml:space="preserve"> </w:t>
      </w:r>
      <w:r>
        <w:t>somente</w:t>
      </w:r>
      <w:r w:rsidRPr="00DC50C4">
        <w:rPr>
          <w:spacing w:val="-1"/>
        </w:rPr>
        <w:t xml:space="preserve"> </w:t>
      </w:r>
      <w:r>
        <w:t>em</w:t>
      </w:r>
      <w:r w:rsidRPr="00DC50C4">
        <w:rPr>
          <w:spacing w:val="-3"/>
        </w:rPr>
        <w:t xml:space="preserve"> </w:t>
      </w:r>
      <w:r>
        <w:t>razão</w:t>
      </w:r>
      <w:r w:rsidRPr="00DC50C4">
        <w:rPr>
          <w:spacing w:val="-4"/>
        </w:rPr>
        <w:t xml:space="preserve"> </w:t>
      </w:r>
      <w:r>
        <w:t>do</w:t>
      </w:r>
      <w:r w:rsidRPr="00DC50C4">
        <w:rPr>
          <w:spacing w:val="-1"/>
        </w:rPr>
        <w:t xml:space="preserve"> </w:t>
      </w:r>
      <w:r>
        <w:t>interesse</w:t>
      </w:r>
      <w:r w:rsidRPr="00DC50C4">
        <w:rPr>
          <w:spacing w:val="-1"/>
        </w:rPr>
        <w:t xml:space="preserve"> </w:t>
      </w:r>
      <w:r>
        <w:t>público,</w:t>
      </w:r>
      <w:r w:rsidRPr="00DC50C4">
        <w:rPr>
          <w:spacing w:val="-1"/>
        </w:rPr>
        <w:t xml:space="preserve"> </w:t>
      </w:r>
      <w:r>
        <w:t>por</w:t>
      </w:r>
      <w:r w:rsidRPr="00DC50C4">
        <w:rPr>
          <w:spacing w:val="-3"/>
        </w:rPr>
        <w:t xml:space="preserve"> </w:t>
      </w:r>
      <w:r>
        <w:t>motivo</w:t>
      </w:r>
      <w:r w:rsidRPr="00DC50C4">
        <w:rPr>
          <w:spacing w:val="-1"/>
        </w:rPr>
        <w:t xml:space="preserve"> </w:t>
      </w:r>
      <w:r>
        <w:t>de</w:t>
      </w:r>
      <w:r w:rsidRPr="00DC50C4">
        <w:rPr>
          <w:spacing w:val="-4"/>
        </w:rPr>
        <w:t xml:space="preserve"> </w:t>
      </w:r>
      <w:r>
        <w:t>fato</w:t>
      </w:r>
      <w:r w:rsidRPr="00DC50C4">
        <w:rPr>
          <w:spacing w:val="-4"/>
        </w:rPr>
        <w:t xml:space="preserve"> </w:t>
      </w:r>
      <w:r>
        <w:t>superveniente</w:t>
      </w:r>
      <w:r w:rsidRPr="00DC50C4">
        <w:rPr>
          <w:spacing w:val="-1"/>
        </w:rPr>
        <w:t xml:space="preserve"> </w:t>
      </w:r>
      <w:r>
        <w:t>devidamente</w:t>
      </w:r>
      <w:r w:rsidRPr="00DC50C4">
        <w:rPr>
          <w:spacing w:val="-1"/>
        </w:rPr>
        <w:t xml:space="preserve"> </w:t>
      </w:r>
      <w:r>
        <w:t>comprovado, pertinente</w:t>
      </w:r>
      <w:r w:rsidRPr="00DC50C4">
        <w:rPr>
          <w:spacing w:val="16"/>
        </w:rPr>
        <w:t xml:space="preserve"> </w:t>
      </w:r>
      <w:r>
        <w:t>e</w:t>
      </w:r>
      <w:r w:rsidRPr="00DC50C4">
        <w:rPr>
          <w:spacing w:val="21"/>
        </w:rPr>
        <w:t xml:space="preserve"> </w:t>
      </w:r>
      <w:r>
        <w:t>suficiente</w:t>
      </w:r>
      <w:r w:rsidRPr="00DC50C4">
        <w:rPr>
          <w:spacing w:val="21"/>
        </w:rPr>
        <w:t xml:space="preserve"> </w:t>
      </w:r>
      <w:r>
        <w:t>para</w:t>
      </w:r>
      <w:r w:rsidRPr="00DC50C4">
        <w:rPr>
          <w:spacing w:val="21"/>
        </w:rPr>
        <w:t xml:space="preserve"> </w:t>
      </w:r>
      <w:r>
        <w:t>justificar</w:t>
      </w:r>
      <w:r w:rsidRPr="00DC50C4">
        <w:rPr>
          <w:spacing w:val="17"/>
        </w:rPr>
        <w:t xml:space="preserve"> </w:t>
      </w:r>
      <w:r>
        <w:t>a</w:t>
      </w:r>
      <w:r w:rsidRPr="00DC50C4">
        <w:rPr>
          <w:spacing w:val="21"/>
        </w:rPr>
        <w:t xml:space="preserve"> </w:t>
      </w:r>
      <w:r>
        <w:t>revogação,</w:t>
      </w:r>
      <w:r w:rsidRPr="00DC50C4">
        <w:rPr>
          <w:spacing w:val="20"/>
        </w:rPr>
        <w:t xml:space="preserve"> </w:t>
      </w:r>
      <w:r>
        <w:t>e</w:t>
      </w:r>
      <w:r w:rsidRPr="00DC50C4">
        <w:rPr>
          <w:spacing w:val="16"/>
        </w:rPr>
        <w:t xml:space="preserve"> </w:t>
      </w:r>
      <w:r>
        <w:t>deverá</w:t>
      </w:r>
      <w:r w:rsidRPr="00DC50C4">
        <w:rPr>
          <w:spacing w:val="21"/>
        </w:rPr>
        <w:t xml:space="preserve"> </w:t>
      </w:r>
      <w:r>
        <w:t>anulá-lo</w:t>
      </w:r>
      <w:r w:rsidRPr="00DC50C4">
        <w:rPr>
          <w:spacing w:val="21"/>
        </w:rPr>
        <w:t xml:space="preserve"> </w:t>
      </w:r>
      <w:r>
        <w:t>por</w:t>
      </w:r>
      <w:r w:rsidRPr="00DC50C4">
        <w:rPr>
          <w:spacing w:val="17"/>
        </w:rPr>
        <w:t xml:space="preserve"> </w:t>
      </w:r>
      <w:r>
        <w:t>ilegalidade,</w:t>
      </w:r>
      <w:r w:rsidRPr="00DC50C4">
        <w:rPr>
          <w:spacing w:val="15"/>
        </w:rPr>
        <w:t xml:space="preserve"> </w:t>
      </w:r>
      <w:r>
        <w:t>de</w:t>
      </w:r>
      <w:r w:rsidRPr="00DC50C4">
        <w:rPr>
          <w:spacing w:val="16"/>
        </w:rPr>
        <w:t xml:space="preserve"> </w:t>
      </w:r>
      <w:r>
        <w:t>ofício</w:t>
      </w:r>
      <w:r w:rsidRPr="00DC50C4">
        <w:rPr>
          <w:spacing w:val="21"/>
        </w:rPr>
        <w:t xml:space="preserve"> </w:t>
      </w:r>
      <w:r>
        <w:t>ou</w:t>
      </w:r>
      <w:r w:rsidRPr="00DC50C4">
        <w:rPr>
          <w:spacing w:val="16"/>
        </w:rPr>
        <w:t xml:space="preserve"> </w:t>
      </w:r>
      <w:r>
        <w:t>por</w:t>
      </w:r>
      <w:r w:rsidR="00DC50C4">
        <w:t xml:space="preserve"> </w:t>
      </w:r>
      <w:r>
        <w:t>provocação</w:t>
      </w:r>
      <w:r w:rsidRPr="00DC50C4">
        <w:rPr>
          <w:spacing w:val="-8"/>
        </w:rPr>
        <w:t xml:space="preserve"> </w:t>
      </w:r>
      <w:r>
        <w:t>de</w:t>
      </w:r>
      <w:r w:rsidRPr="00DC50C4">
        <w:rPr>
          <w:spacing w:val="-5"/>
        </w:rPr>
        <w:t xml:space="preserve"> </w:t>
      </w:r>
      <w:r>
        <w:t>qualquer</w:t>
      </w:r>
      <w:r w:rsidRPr="00DC50C4">
        <w:rPr>
          <w:spacing w:val="-4"/>
        </w:rPr>
        <w:t xml:space="preserve"> </w:t>
      </w:r>
      <w:r>
        <w:t>pessoa,</w:t>
      </w:r>
      <w:r w:rsidRPr="00DC50C4">
        <w:rPr>
          <w:spacing w:val="-6"/>
        </w:rPr>
        <w:t xml:space="preserve"> </w:t>
      </w:r>
      <w:r>
        <w:t>por</w:t>
      </w:r>
      <w:r w:rsidRPr="00DC50C4">
        <w:rPr>
          <w:spacing w:val="-4"/>
        </w:rPr>
        <w:t xml:space="preserve"> </w:t>
      </w:r>
      <w:r>
        <w:t>meio</w:t>
      </w:r>
      <w:r w:rsidRPr="00DC50C4">
        <w:rPr>
          <w:spacing w:val="-5"/>
        </w:rPr>
        <w:t xml:space="preserve"> </w:t>
      </w:r>
      <w:r>
        <w:t>de</w:t>
      </w:r>
      <w:r w:rsidRPr="00DC50C4">
        <w:rPr>
          <w:spacing w:val="-6"/>
        </w:rPr>
        <w:t xml:space="preserve"> </w:t>
      </w:r>
      <w:r>
        <w:t>ato</w:t>
      </w:r>
      <w:r w:rsidRPr="00DC50C4">
        <w:rPr>
          <w:spacing w:val="-5"/>
        </w:rPr>
        <w:t xml:space="preserve"> </w:t>
      </w:r>
      <w:r>
        <w:t>escrito</w:t>
      </w:r>
      <w:r w:rsidRPr="00DC50C4">
        <w:rPr>
          <w:spacing w:val="-5"/>
        </w:rPr>
        <w:t xml:space="preserve"> </w:t>
      </w:r>
      <w:r>
        <w:t>e</w:t>
      </w:r>
      <w:r w:rsidRPr="00DC50C4">
        <w:rPr>
          <w:spacing w:val="5"/>
        </w:rPr>
        <w:t xml:space="preserve"> </w:t>
      </w:r>
      <w:r w:rsidRPr="00DC50C4">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3D79BC">
      <w:pPr>
        <w:pStyle w:val="PargrafodaLista"/>
        <w:numPr>
          <w:ilvl w:val="3"/>
          <w:numId w:val="43"/>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3D79BC">
      <w:pPr>
        <w:pStyle w:val="PargrafodaLista"/>
        <w:numPr>
          <w:ilvl w:val="3"/>
          <w:numId w:val="43"/>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19" w:name="24._DAS_OBRIGAÇÕES_DA_DETENTORA_DA_ATA_D"/>
      <w:bookmarkEnd w:id="19"/>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 xml:space="preserve">legislação </w:t>
      </w:r>
      <w:r>
        <w:lastRenderedPageBreak/>
        <w:t>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Entregar as mercadorias e/ou realizar os serviços licitados em estrita conformidade com as 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244B1F2D"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70F7B9D7" w14:textId="77777777" w:rsidR="00C7423B" w:rsidRDefault="00143F5F" w:rsidP="00F019FB">
      <w:pPr>
        <w:pStyle w:val="Ttulo1"/>
        <w:numPr>
          <w:ilvl w:val="0"/>
          <w:numId w:val="32"/>
        </w:numPr>
        <w:tabs>
          <w:tab w:val="left" w:pos="652"/>
        </w:tabs>
        <w:spacing w:before="180"/>
        <w:ind w:left="652" w:hanging="369"/>
        <w:jc w:val="both"/>
      </w:pPr>
      <w:bookmarkStart w:id="20" w:name="25._–_DA_ASSINATURA_DA_ATA_DE_REGISTRO_D"/>
      <w:bookmarkEnd w:id="20"/>
      <w:r>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1" w:name="25.6._DOS_USUÁRIOS_DA_ATA_DE_REGISTRO_DE"/>
      <w:bookmarkEnd w:id="21"/>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2" w:name="25.6.1_-_Poderá_utilizar-se_da_Ata_de_Re"/>
      <w:bookmarkEnd w:id="22"/>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3" w:name="25.6.2_-_Qualquer_adesão_à_ata_de_regist"/>
      <w:bookmarkEnd w:id="23"/>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4" w:name="25.6.3_-_Em_caso_de_adesão_à_Ata,_caberá"/>
      <w:bookmarkEnd w:id="24"/>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25.7.1</w:t>
      </w:r>
      <w:r w:rsidRPr="00124087">
        <w:rPr>
          <w:rFonts w:eastAsia="Times New Roman" w:cs="Times New Roman"/>
          <w:lang w:val="pt-BR" w:eastAsia="pt-BR"/>
        </w:rPr>
        <w:t xml:space="preserve">.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25.7.2</w:t>
      </w:r>
      <w:r w:rsidRPr="00124087">
        <w:rPr>
          <w:rFonts w:eastAsia="Times New Roman" w:cs="Times New Roman"/>
          <w:lang w:val="pt-BR" w:eastAsia="pt-BR"/>
        </w:rPr>
        <w:t>.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w:t>
      </w:r>
      <w:r w:rsidR="00034435" w:rsidRPr="00DC50C4">
        <w:rPr>
          <w:rFonts w:eastAsia="Times New Roman" w:cs="Times New Roman"/>
          <w:b/>
          <w:bCs/>
          <w:lang w:val="pt-BR" w:eastAsia="pt-BR"/>
        </w:rPr>
        <w:t>.7.3.</w:t>
      </w:r>
      <w:r w:rsidR="00034435" w:rsidRPr="00124087">
        <w:rPr>
          <w:rFonts w:eastAsia="Times New Roman" w:cs="Times New Roman"/>
          <w:lang w:val="pt-BR" w:eastAsia="pt-BR"/>
        </w:rPr>
        <w:t xml:space="preserve">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25.7.4.</w:t>
      </w:r>
      <w:r w:rsidRPr="00124087">
        <w:rPr>
          <w:rFonts w:eastAsia="Times New Roman" w:cs="Times New Roman"/>
          <w:lang w:val="pt-BR" w:eastAsia="pt-BR"/>
        </w:rPr>
        <w:t xml:space="preserve">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lastRenderedPageBreak/>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25.7.5.</w:t>
      </w:r>
      <w:r w:rsidRPr="00124087">
        <w:rPr>
          <w:rFonts w:eastAsia="Times New Roman" w:cs="Times New Roman"/>
          <w:lang w:val="pt-BR" w:eastAsia="pt-BR"/>
        </w:rPr>
        <w:t xml:space="preserve">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DC50C4">
        <w:rPr>
          <w:rFonts w:eastAsia="Times New Roman" w:cs="Times New Roman"/>
          <w:b/>
          <w:bCs/>
          <w:lang w:val="pt-BR" w:eastAsia="pt-BR"/>
        </w:rPr>
        <w:t>25.7.6.</w:t>
      </w:r>
      <w:r w:rsidRPr="00124087">
        <w:rPr>
          <w:rFonts w:eastAsia="Times New Roman" w:cs="Times New Roman"/>
          <w:lang w:val="pt-BR" w:eastAsia="pt-BR"/>
        </w:rPr>
        <w:t xml:space="preserve">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5" w:name="26._DA_PUBLICIDADE_DO_AVISO_DE_LICITAÇÃO"/>
      <w:bookmarkEnd w:id="25"/>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6" w:name="27._DA_DOTAÇÃO_ORÇAMENTÁRIA"/>
      <w:bookmarkEnd w:id="26"/>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7" w:name="28._DAS_DISPOSIÇÕES_GERAIS"/>
      <w:bookmarkEnd w:id="27"/>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 xml:space="preserve">do início e </w:t>
      </w:r>
      <w:r>
        <w:lastRenderedPageBreak/>
        <w:t>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hyperlink r:id="rId31">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0F38CCB1" w:rsidR="00C7423B" w:rsidRDefault="00143F5F" w:rsidP="00E64830">
      <w:pPr>
        <w:pStyle w:val="Corpodetexto"/>
        <w:jc w:val="center"/>
      </w:pPr>
      <w:r>
        <w:t>Barra</w:t>
      </w:r>
      <w:r>
        <w:rPr>
          <w:spacing w:val="-9"/>
        </w:rPr>
        <w:t xml:space="preserve"> </w:t>
      </w:r>
      <w:r>
        <w:t>Longa,</w:t>
      </w:r>
      <w:r>
        <w:rPr>
          <w:spacing w:val="-10"/>
        </w:rPr>
        <w:t xml:space="preserve"> </w:t>
      </w:r>
      <w:r w:rsidR="00F16C35">
        <w:rPr>
          <w:spacing w:val="-10"/>
        </w:rPr>
        <w:t>02</w:t>
      </w:r>
      <w:r>
        <w:rPr>
          <w:spacing w:val="-9"/>
        </w:rPr>
        <w:t xml:space="preserve"> </w:t>
      </w:r>
      <w:r>
        <w:t>de</w:t>
      </w:r>
      <w:r>
        <w:rPr>
          <w:spacing w:val="-13"/>
        </w:rPr>
        <w:t xml:space="preserve"> </w:t>
      </w:r>
      <w:r w:rsidR="00F16C35">
        <w:t>outubro</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8" w:name="Barbara_Alves_Romualdo"/>
      <w:bookmarkEnd w:id="28"/>
      <w:r>
        <w:t>Patrícia Pauline Dornelas</w:t>
      </w:r>
    </w:p>
    <w:p w14:paraId="1157183E" w14:textId="77777777" w:rsidR="00C7423B" w:rsidRDefault="00E64830" w:rsidP="00CC5EB3">
      <w:pPr>
        <w:ind w:firstLine="709"/>
        <w:jc w:val="center"/>
        <w:rPr>
          <w:rFonts w:ascii="Arial" w:hAnsi="Arial"/>
          <w:b/>
          <w:i/>
        </w:rPr>
      </w:pPr>
      <w:r>
        <w:rPr>
          <w:rFonts w:ascii="Arial" w:hAnsi="Arial"/>
          <w:b/>
          <w:i/>
        </w:rPr>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264B5D0A"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lastRenderedPageBreak/>
        <w:t>ANEXO I- ESTUDO TÉCNICO PRELIMINAR (ETP)</w:t>
      </w:r>
    </w:p>
    <w:p w14:paraId="343CFF08" w14:textId="77777777" w:rsidR="00361951" w:rsidRPr="00361951" w:rsidRDefault="00361951" w:rsidP="00361951">
      <w:pPr>
        <w:pStyle w:val="NormalWeb"/>
        <w:ind w:right="429"/>
        <w:jc w:val="both"/>
        <w:rPr>
          <w:rFonts w:ascii="Arial MT" w:hAnsi="Arial MT" w:cs="Arial"/>
          <w:color w:val="000000" w:themeColor="text1"/>
          <w:sz w:val="22"/>
          <w:szCs w:val="22"/>
        </w:rPr>
      </w:pPr>
    </w:p>
    <w:p w14:paraId="1C6AB6F5" w14:textId="77777777" w:rsidR="005460B5" w:rsidRPr="00DC50C4" w:rsidRDefault="005460B5" w:rsidP="005460B5">
      <w:pPr>
        <w:spacing w:before="100" w:beforeAutospacing="1" w:after="100" w:afterAutospacing="1" w:line="360" w:lineRule="auto"/>
        <w:jc w:val="center"/>
        <w:rPr>
          <w:rFonts w:ascii="Arial" w:eastAsia="Times New Roman" w:hAnsi="Arial" w:cs="Arial"/>
          <w:b/>
          <w:bCs/>
          <w:sz w:val="24"/>
          <w:szCs w:val="24"/>
          <w:lang w:eastAsia="pt-BR"/>
        </w:rPr>
      </w:pPr>
    </w:p>
    <w:p w14:paraId="44F99B23"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 Identificação da Demanda</w:t>
      </w:r>
    </w:p>
    <w:p w14:paraId="36C16827"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demanda em análise refere-se à necessidade da Administração Pública Municipal de Barra Longa/MG em garantir meios adequados de transporte para atender às demandas operacionais de diversas Secretarias Municipais, especialmente aquelas cujas atividades exigem deslocamentos frequentes em áreas urbanas e rurais, bem como em trajetos intermunicipais. A ausência de frota própria suficiente e devidamente estruturada compromete a execução regular de serviços públicos essenciais, motivo pelo qual se faz imprescindível a contratação de empresa especializada para a locação de veículos automotores, sem condutores, sob a forma de registro de preços.</w:t>
      </w:r>
    </w:p>
    <w:p w14:paraId="34C58339"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2. Requisitos da Área Requisitante</w:t>
      </w:r>
    </w:p>
    <w:p w14:paraId="1848007E"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área requisitante estabeleceu como requisito principal a disponibilidade de veículos em condições adequadas de uso, com manutenção preventiva e corretiva regular, seguro contra terceiros e cobertura em casos de sinistros, substituição imediata em caso de avaria, bem como garantia de conformidade com as normas do Código de Trânsito Brasileiro e demais regulamentações vigentes. Os veículos deverão apresentar documentação regular, licenciamento atualizado e estar aptos à circulação em todo o território nacional, além de atender às especificidades de economia de combustível, segurança, conforto e eficiência, de modo a assegurar a continuidade dos serviços públicos municipais sem prejuízos decorrentes de indisponibilidade ou falhas de desempenho.</w:t>
      </w:r>
    </w:p>
    <w:p w14:paraId="1D47B300"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3. Descrição da Necessidade da Contratação</w:t>
      </w:r>
    </w:p>
    <w:p w14:paraId="62AAB694"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contratação é necessária diante da insuficiência de veículos pertencentes à frota municipal, muitos dos quais apresentam elevado grau de desgaste ou se encontram fora de condições ideais de uso. A locação permitirá à Administração contar com veículos modernos, seguros e confiáveis, assegurando a realização de visitas técnicas, atendimentos em comunidades rurais, transporte de equipes e execução de atividades administrativas e operacionais. A necessidade da contratação, portanto, decorre da obrigação de garantir à população serviços públicos contínuos e eficazes, sem interrupções decorrentes de limitações logísticas ou da ausência de transporte adequado.</w:t>
      </w:r>
    </w:p>
    <w:p w14:paraId="4A2B32B8"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lastRenderedPageBreak/>
        <w:t>4. Resultado Esperado com a Contratação</w:t>
      </w:r>
    </w:p>
    <w:p w14:paraId="76458658"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Com a execução da presente contratação, espera-se disponibilizar às Secretarias Municipais veículos devidamente regularizados, revisados e seguros, que possibilitem maior agilidade no atendimento das demandas administrativas, logísticas e operacionais da Prefeitura. O resultado esperado é a melhoria da mobilidade institucional, com reflexos diretos na prestação dos serviços públicos, aumento da eficiência administrativa e otimização dos recursos financeiros, uma vez que a locação elimina os custos relacionados à aquisição de veículos, manutenção da frota própria e encargos de depreciação. Espera-se ainda que a padronização contratual proporcione previsibilidade orçamentária e maior controle da utilização dos recursos destinados ao transporte oficial.</w:t>
      </w:r>
    </w:p>
    <w:p w14:paraId="643FE570"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5. Alinhamento com o Planejamento Institucional</w:t>
      </w:r>
    </w:p>
    <w:p w14:paraId="0251E31E"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contratação alinha-se ao planejamento institucional da Administração Municipal, ao passo que busca assegurar infraestrutura de transporte adequada às atividades de todas as Secretarias, promovendo eficiência e economicidade, em conformidade com os princípios estabelecidos no artigo 5º da Lei nº 14.133/2021. A medida está em sintonia com as diretrizes de modernização e racionalização da gestão pública, reforçando o compromisso da Administração com a prestação de serviços de qualidade à população. O fornecimento de veículos por meio de registro de preços permite, ademais, maior flexibilidade e adequação às necessidades reais de consumo, evitando contratações desnecessárias e promovendo melhor planejamento dos gastos públicos.</w:t>
      </w:r>
    </w:p>
    <w:p w14:paraId="1A8298D1" w14:textId="77777777" w:rsidR="005460B5" w:rsidRPr="00DC50C4" w:rsidRDefault="005460B5" w:rsidP="005460B5">
      <w:pPr>
        <w:pStyle w:val="Ttulo3"/>
        <w:spacing w:line="360" w:lineRule="auto"/>
        <w:rPr>
          <w:rFonts w:ascii="Arial" w:hAnsi="Arial" w:cs="Arial"/>
          <w:b/>
          <w:bCs/>
        </w:rPr>
      </w:pPr>
      <w:r w:rsidRPr="00DC50C4">
        <w:rPr>
          <w:rFonts w:ascii="Arial" w:hAnsi="Arial" w:cs="Arial"/>
          <w:b/>
          <w:bCs/>
          <w:color w:val="auto"/>
        </w:rPr>
        <w:t>6. Definição do Problema, Alternativas e Justificativa da Escolha da Solução Mais Adequada</w:t>
      </w:r>
    </w:p>
    <w:p w14:paraId="1F2D5622"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O problema central identificado reside na insuficiência da frota própria do Município de Barra Longa/MG, que não atende às necessidades operacionais das Secretarias, seja em razão do número reduzido de veículos disponíveis, seja pelo estado de conservação daqueles que integram o patrimônio municipal, muitos já em condição de desgaste acentuado, com alto custo de manutenção e risco de indisponibilidade frequente. Tal cenário compromete a continuidade dos serviços públicos, gera insegurança nos deslocamentos e acarreta custos adicionais com reparos emergenciais.</w:t>
      </w:r>
    </w:p>
    <w:p w14:paraId="294E166B"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 xml:space="preserve">Foram consideradas como alternativas: a manutenção do quadro atual, com uso exclusivo da frota própria; a aquisição de novos veículos pela Administração; e a locação de veículos por meio de contratação pública. A primeira alternativa mostrou-se inviável por não resolver o problema da insuficiência e por manter a alta dependência de veículos obsoletos. A segunda alternativa, referente à aquisição de veículos, embora viável em tese, apresenta desvantagens relevantes, como o elevado custo inicial de investimento, a necessidade de manutenção permanente, a obrigatoriedade de </w:t>
      </w:r>
      <w:r w:rsidRPr="00F1429F">
        <w:rPr>
          <w:rFonts w:ascii="Arial" w:hAnsi="Arial" w:cs="Arial"/>
        </w:rPr>
        <w:lastRenderedPageBreak/>
        <w:t>reposição periódica e os encargos de depreciação, que oneram significativamente o orçamento municipal. A terceira alternativa, consistente na locação de veículos, revelou-se a mais adequada, por permitir a disponibilização imediata de veículos em condições ideais de uso, com manutenção, seguro e substituição incluídos, além de proporcionar flexibilidade na gestão do quantitativo de unidades efetivamente necessárias ao longo da vigência contratual.</w:t>
      </w:r>
    </w:p>
    <w:p w14:paraId="33BEC5F6"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Portanto, a contratação sob a forma de registro de preços, em lote único, mostra-se a solução mais vantajosa para o Município, pois garante economicidade, eficiência administrativa, flexibilidade operacional e mitigação de riscos, atendendo plenamente ao interesse público.</w:t>
      </w:r>
    </w:p>
    <w:p w14:paraId="38BD45F6"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7. Descrição da Solução como um Todo</w:t>
      </w:r>
    </w:p>
    <w:p w14:paraId="5031AECE"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solução contempla a contratação de empresa especializada para o fornecimento, por meio de locação sem condutores, de veículos devidamente licenciados, segurados e revisados, disponibilizados para uso das Secretarias Municipais, em quantidade e prazos determinados conforme a demanda, nos termos da ata de registro de preços a ser formalizada. A empresa contratada será responsável pela manutenção preventiva e corretiva, seguro total dos veículos, assistência técnica em casos de pane ou acidente, substituição imediata em situações de avaria, fornecimento de veículos reserva quando necessário e entrega de toda a documentação legal para circulação. O modelo de contratação por registro de preços permitirá atender às necessidades das Secretarias de forma célere, planejada e flexível, garantindo disponibilidade constante e qualidade no transporte institucional.</w:t>
      </w:r>
    </w:p>
    <w:p w14:paraId="1D0BF6C5"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8. Estimativas das Quantidades a Serem Contratadas</w:t>
      </w:r>
    </w:p>
    <w:p w14:paraId="6F06A68D"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As quantidades estimadas foram definidas com base no levantamento realizado junto às Secretarias Municipais, considerando-se a demanda média de deslocamentos e a necessidade de reforço da frota existente. A previsão inicial é de contratação de veículos suficientes para atender às atividades administrativas, operacionais e logísticas, compreendendo veículos de passeio, utilitários e outros modelos definidos conforme a especificação técnica, observada a economicidade e a compatibilidade com a capacidade orçamentária do Município. As quantidades registradas na ata servirão como teto de contratação, sendo facultado à Administração demandar apenas aquilo que for efetivamente necessário durante a vigência contratual, em conformidade com o artigo 82 da Lei nº 14.133/2021.</w:t>
      </w:r>
    </w:p>
    <w:p w14:paraId="6D3057E5"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lastRenderedPageBreak/>
        <w:t>9. Estimativa de Valor da Contratação</w:t>
      </w:r>
    </w:p>
    <w:p w14:paraId="72A8E2F3"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O valor estimado da contratação será definido a partir de pesquisa de preços realizada por meio da plataforma Licitar Digital, com base em valores praticados por empresas do ramo, levando em consideração as especificações técnicas, as condições de locação, a manutenção preventiva e corretiva, o seguro obrigatório e os custos de substituição. O valor final será estabelecido como referência para o certame licitatório, assegurando que as propostas apresentadas sejam compatíveis com a realidade de mercado e que a contratação observe os princípios da economicidade e da vantajosidade.</w:t>
      </w:r>
    </w:p>
    <w:p w14:paraId="541780BB"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10. Pesquisa de Soluções Existentes no Mercado</w:t>
      </w:r>
    </w:p>
    <w:p w14:paraId="24B27AE6"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pesquisa de mercado demonstrou que há diversas empresas especializadas em locação de veículos disponíveis para atender às especificações exigidas, tanto em nível regional quanto nacional. Essas empresas oferecem serviços que incluem a entrega de veículos em perfeito estado de conservação, seguros contra terceiros e acidentes, manutenção integral e suporte técnico. Constatou-se que a modalidade de locação é prática consolidada no setor público, adotada por diversos municípios de porte semelhante a Barra Longa, revelando que há competitividade suficiente para garantir ampla disputa no certame. A análise de mercado evidenciou ainda que a contratação por registro de preços assegura maior flexibilidade na execução e permite adequar os quantitativos às demandas efetivas, sem comprometer a eficiência da gestão administrativa.</w:t>
      </w:r>
    </w:p>
    <w:p w14:paraId="6E2191C8"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11. Estudo de Viabilidade da Contratação</w:t>
      </w:r>
    </w:p>
    <w:p w14:paraId="18E2A9C2"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contratação apresenta plena viabilidade técnica, jurídica e orçamentária. Do ponto de vista técnico, a solução de locação garante a disponibilização imediata de veículos em condições adequadas de uso, com manutenção e seguro inclusos, reduzindo significativamente o risco de indisponibilidade. Do ponto de vista jurídico, a contratação por registro de preços encontra amparo nos artigos 6º, inciso XLII, 78 a 82 da Lei nº 14.133/2021, permitindo flexibilidade na execução e adequação às demandas reais do Município. Sob o aspecto orçamentário, a locação representa medida mais econômica que a aquisição de frota própria, por eliminar gastos com aquisição direta, depreciação, manutenção corretiva de veículos antigos e encargos de substituição periódica. Além disso, a existência de ampla oferta de fornecedores no mercado reforça a viabilidade da contratação, uma vez que há competitividade suficiente para assegurar a seleção da proposta mais vantajosa.</w:t>
      </w:r>
    </w:p>
    <w:p w14:paraId="4A9733F2"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lastRenderedPageBreak/>
        <w:t>12. Providências a Serem Adotadas para Mitigação de Riscos</w:t>
      </w:r>
    </w:p>
    <w:p w14:paraId="25B094CC" w14:textId="77777777" w:rsidR="005460B5" w:rsidRPr="00DC4843" w:rsidRDefault="005460B5" w:rsidP="005460B5">
      <w:pPr>
        <w:pStyle w:val="Ttulo3"/>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0"/>
        <w:gridCol w:w="990"/>
        <w:gridCol w:w="5755"/>
      </w:tblGrid>
      <w:tr w:rsidR="005460B5" w:rsidRPr="00DC4843" w14:paraId="04A15CAD" w14:textId="77777777" w:rsidTr="00310F7E">
        <w:trPr>
          <w:tblHeader/>
          <w:tblCellSpacing w:w="15" w:type="dxa"/>
        </w:trPr>
        <w:tc>
          <w:tcPr>
            <w:tcW w:w="0" w:type="auto"/>
            <w:vAlign w:val="center"/>
            <w:hideMark/>
          </w:tcPr>
          <w:p w14:paraId="02490D56" w14:textId="77777777" w:rsidR="005460B5" w:rsidRPr="00DC4843" w:rsidRDefault="005460B5" w:rsidP="00310F7E">
            <w:pPr>
              <w:jc w:val="both"/>
              <w:rPr>
                <w:rFonts w:ascii="Arial" w:hAnsi="Arial" w:cs="Arial"/>
                <w:b/>
                <w:bCs/>
                <w:sz w:val="24"/>
                <w:szCs w:val="24"/>
              </w:rPr>
            </w:pPr>
            <w:r w:rsidRPr="00DC4843">
              <w:rPr>
                <w:rStyle w:val="Forte"/>
                <w:rFonts w:ascii="Arial" w:hAnsi="Arial" w:cs="Arial"/>
                <w:sz w:val="24"/>
                <w:szCs w:val="24"/>
              </w:rPr>
              <w:t>Risco Identificado</w:t>
            </w:r>
          </w:p>
        </w:tc>
        <w:tc>
          <w:tcPr>
            <w:tcW w:w="0" w:type="auto"/>
            <w:vAlign w:val="center"/>
            <w:hideMark/>
          </w:tcPr>
          <w:p w14:paraId="47914AB3" w14:textId="77777777" w:rsidR="005460B5" w:rsidRPr="00DC4843" w:rsidRDefault="005460B5" w:rsidP="00310F7E">
            <w:pPr>
              <w:jc w:val="both"/>
              <w:rPr>
                <w:rFonts w:ascii="Arial" w:hAnsi="Arial" w:cs="Arial"/>
                <w:b/>
                <w:bCs/>
                <w:sz w:val="24"/>
                <w:szCs w:val="24"/>
              </w:rPr>
            </w:pPr>
            <w:r w:rsidRPr="00DC4843">
              <w:rPr>
                <w:rStyle w:val="Forte"/>
                <w:rFonts w:ascii="Arial" w:hAnsi="Arial" w:cs="Arial"/>
                <w:sz w:val="24"/>
                <w:szCs w:val="24"/>
              </w:rPr>
              <w:t>Nível de Risco</w:t>
            </w:r>
          </w:p>
        </w:tc>
        <w:tc>
          <w:tcPr>
            <w:tcW w:w="0" w:type="auto"/>
            <w:vAlign w:val="center"/>
            <w:hideMark/>
          </w:tcPr>
          <w:p w14:paraId="2BEB802F" w14:textId="77777777" w:rsidR="005460B5" w:rsidRPr="00DC4843" w:rsidRDefault="005460B5" w:rsidP="00310F7E">
            <w:pPr>
              <w:jc w:val="both"/>
              <w:rPr>
                <w:rFonts w:ascii="Arial" w:hAnsi="Arial" w:cs="Arial"/>
                <w:b/>
                <w:bCs/>
                <w:sz w:val="24"/>
                <w:szCs w:val="24"/>
              </w:rPr>
            </w:pPr>
            <w:r w:rsidRPr="00DC4843">
              <w:rPr>
                <w:rStyle w:val="Forte"/>
                <w:rFonts w:ascii="Arial" w:hAnsi="Arial" w:cs="Arial"/>
                <w:sz w:val="24"/>
                <w:szCs w:val="24"/>
              </w:rPr>
              <w:t>Medidas de Mitigação</w:t>
            </w:r>
          </w:p>
        </w:tc>
      </w:tr>
      <w:tr w:rsidR="005460B5" w:rsidRPr="00DC4843" w14:paraId="00D54D27" w14:textId="77777777" w:rsidTr="00310F7E">
        <w:trPr>
          <w:tblCellSpacing w:w="15" w:type="dxa"/>
        </w:trPr>
        <w:tc>
          <w:tcPr>
            <w:tcW w:w="0" w:type="auto"/>
            <w:vAlign w:val="center"/>
            <w:hideMark/>
          </w:tcPr>
          <w:p w14:paraId="3D6D04E8"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Pane ou acidente com veículo locado, ocasionando indisponibilidade imediata</w:t>
            </w:r>
          </w:p>
        </w:tc>
        <w:tc>
          <w:tcPr>
            <w:tcW w:w="0" w:type="auto"/>
            <w:vAlign w:val="center"/>
            <w:hideMark/>
          </w:tcPr>
          <w:p w14:paraId="1A620AA1"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Alto</w:t>
            </w:r>
          </w:p>
        </w:tc>
        <w:tc>
          <w:tcPr>
            <w:tcW w:w="0" w:type="auto"/>
            <w:vAlign w:val="center"/>
            <w:hideMark/>
          </w:tcPr>
          <w:p w14:paraId="3E3E8DDE"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Exigir cláusula contratual que obrigue a substituição imediata do veículo em caso de pane ou acidente, sem custo adicional para a Administração.</w:t>
            </w:r>
          </w:p>
        </w:tc>
      </w:tr>
      <w:tr w:rsidR="005460B5" w:rsidRPr="00DC4843" w14:paraId="79D929EF" w14:textId="77777777" w:rsidTr="00310F7E">
        <w:trPr>
          <w:tblCellSpacing w:w="15" w:type="dxa"/>
        </w:trPr>
        <w:tc>
          <w:tcPr>
            <w:tcW w:w="0" w:type="auto"/>
            <w:vAlign w:val="center"/>
            <w:hideMark/>
          </w:tcPr>
          <w:p w14:paraId="11FD79EF"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Veículos sem cobertura adequada em caso de sinistros ou danos contra terceiros</w:t>
            </w:r>
          </w:p>
        </w:tc>
        <w:tc>
          <w:tcPr>
            <w:tcW w:w="0" w:type="auto"/>
            <w:vAlign w:val="center"/>
            <w:hideMark/>
          </w:tcPr>
          <w:p w14:paraId="443B721C"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Alto</w:t>
            </w:r>
          </w:p>
        </w:tc>
        <w:tc>
          <w:tcPr>
            <w:tcW w:w="0" w:type="auto"/>
            <w:vAlign w:val="center"/>
            <w:hideMark/>
          </w:tcPr>
          <w:p w14:paraId="37956890"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Exigir seguro total abrangendo colisão, roubo, incêndio e cobertura contra terceiros para todos os veículos disponibilizados.</w:t>
            </w:r>
          </w:p>
        </w:tc>
      </w:tr>
      <w:tr w:rsidR="005460B5" w:rsidRPr="00DC4843" w14:paraId="35B07E48" w14:textId="77777777" w:rsidTr="00310F7E">
        <w:trPr>
          <w:tblCellSpacing w:w="15" w:type="dxa"/>
        </w:trPr>
        <w:tc>
          <w:tcPr>
            <w:tcW w:w="0" w:type="auto"/>
            <w:vAlign w:val="center"/>
            <w:hideMark/>
          </w:tcPr>
          <w:p w14:paraId="1B2ABCEC"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Indisponibilidade dos veículos por falta de manutenção preventiva ou corretiva</w:t>
            </w:r>
          </w:p>
        </w:tc>
        <w:tc>
          <w:tcPr>
            <w:tcW w:w="0" w:type="auto"/>
            <w:vAlign w:val="center"/>
            <w:hideMark/>
          </w:tcPr>
          <w:p w14:paraId="519E7064"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Médio</w:t>
            </w:r>
          </w:p>
        </w:tc>
        <w:tc>
          <w:tcPr>
            <w:tcW w:w="0" w:type="auto"/>
            <w:vAlign w:val="center"/>
            <w:hideMark/>
          </w:tcPr>
          <w:p w14:paraId="464A912E"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Determinar a realização obrigatória de manutenção preventiva pela contratada, bem como atendimento corretivo imediato em caso de falhas.</w:t>
            </w:r>
          </w:p>
        </w:tc>
      </w:tr>
      <w:tr w:rsidR="005460B5" w:rsidRPr="00DC4843" w14:paraId="59D42A35" w14:textId="77777777" w:rsidTr="00310F7E">
        <w:trPr>
          <w:tblCellSpacing w:w="15" w:type="dxa"/>
        </w:trPr>
        <w:tc>
          <w:tcPr>
            <w:tcW w:w="0" w:type="auto"/>
            <w:vAlign w:val="center"/>
            <w:hideMark/>
          </w:tcPr>
          <w:p w14:paraId="4EE97190"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Descumprimento de prazos de entrega, substituição ou manutenção dos veículos</w:t>
            </w:r>
          </w:p>
        </w:tc>
        <w:tc>
          <w:tcPr>
            <w:tcW w:w="0" w:type="auto"/>
            <w:vAlign w:val="center"/>
            <w:hideMark/>
          </w:tcPr>
          <w:p w14:paraId="6CB6803F"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Médio</w:t>
            </w:r>
          </w:p>
        </w:tc>
        <w:tc>
          <w:tcPr>
            <w:tcW w:w="0" w:type="auto"/>
            <w:vAlign w:val="center"/>
            <w:hideMark/>
          </w:tcPr>
          <w:p w14:paraId="3062D00C"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Prever penalidades administrativas e multas proporcionais ao atraso ou descumprimento contratual, conforme Lei nº 14.133/2021.</w:t>
            </w:r>
          </w:p>
        </w:tc>
      </w:tr>
      <w:tr w:rsidR="005460B5" w:rsidRPr="00DC4843" w14:paraId="5BBC784B" w14:textId="77777777" w:rsidTr="00310F7E">
        <w:trPr>
          <w:tblCellSpacing w:w="15" w:type="dxa"/>
        </w:trPr>
        <w:tc>
          <w:tcPr>
            <w:tcW w:w="0" w:type="auto"/>
            <w:vAlign w:val="center"/>
            <w:hideMark/>
          </w:tcPr>
          <w:p w14:paraId="3B6428E4"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Veículos com documentação irregular ou vencida</w:t>
            </w:r>
          </w:p>
        </w:tc>
        <w:tc>
          <w:tcPr>
            <w:tcW w:w="0" w:type="auto"/>
            <w:vAlign w:val="center"/>
            <w:hideMark/>
          </w:tcPr>
          <w:p w14:paraId="0C81936A"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Alto</w:t>
            </w:r>
          </w:p>
        </w:tc>
        <w:tc>
          <w:tcPr>
            <w:tcW w:w="0" w:type="auto"/>
            <w:vAlign w:val="center"/>
            <w:hideMark/>
          </w:tcPr>
          <w:p w14:paraId="62010227"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Exigir apresentação periódica de documentação de licenciamento atualizada, sob pena de substituição imediata do veículo e aplicação de sanções.</w:t>
            </w:r>
          </w:p>
        </w:tc>
      </w:tr>
      <w:tr w:rsidR="005460B5" w:rsidRPr="00DC4843" w14:paraId="44E742D9" w14:textId="77777777" w:rsidTr="00310F7E">
        <w:trPr>
          <w:tblCellSpacing w:w="15" w:type="dxa"/>
        </w:trPr>
        <w:tc>
          <w:tcPr>
            <w:tcW w:w="0" w:type="auto"/>
            <w:vAlign w:val="center"/>
            <w:hideMark/>
          </w:tcPr>
          <w:p w14:paraId="685FC530"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Falhas no acompanhamento e controle da execução contratual</w:t>
            </w:r>
          </w:p>
        </w:tc>
        <w:tc>
          <w:tcPr>
            <w:tcW w:w="0" w:type="auto"/>
            <w:vAlign w:val="center"/>
            <w:hideMark/>
          </w:tcPr>
          <w:p w14:paraId="3D1CAA83"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Médio</w:t>
            </w:r>
          </w:p>
        </w:tc>
        <w:tc>
          <w:tcPr>
            <w:tcW w:w="0" w:type="auto"/>
            <w:vAlign w:val="center"/>
            <w:hideMark/>
          </w:tcPr>
          <w:p w14:paraId="0FC648E5" w14:textId="77777777" w:rsidR="005460B5" w:rsidRPr="00DC4843" w:rsidRDefault="005460B5" w:rsidP="00310F7E">
            <w:pPr>
              <w:jc w:val="both"/>
              <w:rPr>
                <w:rFonts w:ascii="Arial" w:hAnsi="Arial" w:cs="Arial"/>
                <w:sz w:val="24"/>
                <w:szCs w:val="24"/>
              </w:rPr>
            </w:pPr>
            <w:r w:rsidRPr="00DC4843">
              <w:rPr>
                <w:rFonts w:ascii="Arial" w:hAnsi="Arial" w:cs="Arial"/>
                <w:sz w:val="24"/>
                <w:szCs w:val="24"/>
              </w:rPr>
              <w:t>Designar fiscalização formal pela Administração para monitorar a execução, exigir relatórios de disponibilidade e registrar ocorrências.</w:t>
            </w:r>
          </w:p>
        </w:tc>
      </w:tr>
    </w:tbl>
    <w:p w14:paraId="0E53CA18" w14:textId="77777777" w:rsidR="00DC50C4" w:rsidRDefault="00DC50C4" w:rsidP="005460B5">
      <w:pPr>
        <w:pStyle w:val="Ttulo3"/>
        <w:spacing w:line="360" w:lineRule="auto"/>
        <w:rPr>
          <w:rFonts w:ascii="Arial" w:hAnsi="Arial" w:cs="Arial"/>
          <w:b/>
          <w:bCs/>
          <w:color w:val="auto"/>
        </w:rPr>
      </w:pPr>
    </w:p>
    <w:p w14:paraId="76FC4782" w14:textId="4966F863"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13. Impacto da Contratação nas Contratações de Bens e Serviços Correlatos</w:t>
      </w:r>
    </w:p>
    <w:p w14:paraId="47504DC6"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contratação terá impacto positivo sobre a gestão municipal, reduzindo a dependência de contratações emergenciais de transporte ou de serviços de terceiros em caráter ad hoc. A solução de locação de veículos contribuirá para o planejamento orçamentário de médio prazo, uma vez que os custos estarão previamente registrados em ata, com previsibilidade de despesas e possibilidade de adequação conforme as necessidades efetivas. Além disso, a contratação diminuirá os gastos com manutenção de veículos próprios obsoletos, liberando recursos para outras finalidades estratégicas da Administração.</w:t>
      </w:r>
    </w:p>
    <w:p w14:paraId="6EC46F08"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14. Justificativa para a Modelagem da Contratação</w:t>
      </w:r>
    </w:p>
    <w:p w14:paraId="00E47867"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 xml:space="preserve">Optou-se pela modelagem da contratação sob a forma de registro de preços em lote único e indivisível, considerando que os veículos devem ser fornecidos de forma padronizada e homogênea, assegurando compatibilidade técnica, uniformidade de atendimento e simplificação da gestão contratual. A escolha do critério de julgamento pelo menor preço global decorre da necessidade de garantir a economicidade e evitar a fragmentação da contratação, que poderia resultar em maior complexidade na fiscalização e em risco de desequilíbrio na execução. Tal modelagem assegura </w:t>
      </w:r>
      <w:r w:rsidRPr="00F1429F">
        <w:rPr>
          <w:rFonts w:ascii="Arial" w:hAnsi="Arial" w:cs="Arial"/>
        </w:rPr>
        <w:lastRenderedPageBreak/>
        <w:t>ainda maior atratividade às empresas do setor, ampliando a competitividade e fortalecendo a obtenção da proposta mais vantajosa para o interesse público.</w:t>
      </w:r>
    </w:p>
    <w:p w14:paraId="57EBA982"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15. Justificativa para a Não Realização de Etapas da IN nº 65/2021</w:t>
      </w:r>
    </w:p>
    <w:p w14:paraId="06D2D2DF"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Não se aplica a realização de determinadas etapas previstas na Instrução Normativa SEGES/ME nº 65/2021, como análise detalhada de impactos ambientais e de sustentabilidade do ciclo de vida do objeto, uma vez que se trata de locação de veículos, sem aquisição de bens de consumo e sem impactos diretos relevantes nesse aspecto. A contratação observa, contudo, os requisitos de eficiência energética, segurança e regularidade ambiental já previstos na legislação de trânsito e nas normas regulatórias pertinentes, sendo suficiente a exigência de que os veículos estejam em conformidade com as regras de licenciamento e emissões vigentes no país.</w:t>
      </w:r>
    </w:p>
    <w:p w14:paraId="60F07081"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16. Justificativa para Possíveis Exigências de Qualificação Técnica ou Econômica</w:t>
      </w:r>
    </w:p>
    <w:p w14:paraId="0318E740"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exigência de qualificação técnica e econômico-financeira justifica-se pela necessidade de assegurar que a futura contratada possua capacidade operacional e experiência compatíveis com o objeto licitado. Para tanto, serão solicitados atestados de capacidade técnica que comprovem a execução anterior de serviços similares de locação de veículos para entes públicos ou privados, em quantitativo e complexidade equivalentes, de forma a demonstrar que a empresa possui condições de atender às especificações estabelecidas neste Estudo Técnico Preliminar e no Termo de Referência. No âmbito econômico-financeiro, será exigida comprovação de regularidade fiscal, trabalhista e de qualificação econômico-financeira mínima, de modo a assegurar que a empresa apresente solidez e condições de honrar os compromissos contratuais durante toda a vigência. Essas exigências encontram respaldo na Lei nº 14.133/2021 e visam garantir a proteção do interesse público e a mitigação de riscos de inexecução contratual.</w:t>
      </w:r>
    </w:p>
    <w:p w14:paraId="6D6C2251"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17. Justificativa para Parcelamento do Objeto ou Loteamento</w:t>
      </w:r>
    </w:p>
    <w:p w14:paraId="686D73BD"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O parcelamento do objeto foi avaliado e considerado inadequado, uma vez que a divisão em lotes distintos poderia comprometer a padronização e a uniformidade da solução, além de gerar maior complexidade na gestão contratual. A locação de veículos, por sua natureza, exige compatibilidade plena entre prazos, modelos e condições de manutenção, o que poderia ser prejudicado em caso de fragmentação da contratação entre diferentes fornecedores. Assim, optou-se pela contratação em lote único, com julgamento pelo menor preço global, garantindo simplicidade, segurança, uniformidade na execução e economicidade ao Município de Barra Longa/MG.</w:t>
      </w:r>
    </w:p>
    <w:p w14:paraId="49FE033C"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lastRenderedPageBreak/>
        <w:t>18. Declaração da Área Técnica quanto à Suficiência e Adequação das Informações Técnicas</w:t>
      </w:r>
    </w:p>
    <w:p w14:paraId="30CEEC04"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A área técnica responsável pela instrução do processo declara que as informações constantes neste Estudo Técnico Preliminar são suficientes e adequadas para subsidiar a elaboração do Termo de Referência, a condução do procedimento licitatório e a gestão contratual subsequente. Os elementos técnicos, jurídicos e orçamentários foram devidamente avaliados e são considerados adequados para a correta definição do objeto, das condições de execução e da modelagem da contratação.</w:t>
      </w:r>
    </w:p>
    <w:p w14:paraId="0D41196B"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19. Classificação no Catálogo de Materiais e Serviços (CATMAT)</w:t>
      </w:r>
    </w:p>
    <w:p w14:paraId="1578C7AF" w14:textId="77777777" w:rsidR="005460B5" w:rsidRPr="00F1429F" w:rsidRDefault="005460B5" w:rsidP="005460B5">
      <w:pPr>
        <w:pStyle w:val="NormalWeb"/>
        <w:spacing w:line="360" w:lineRule="auto"/>
        <w:jc w:val="both"/>
        <w:rPr>
          <w:rFonts w:ascii="Arial" w:hAnsi="Arial" w:cs="Arial"/>
        </w:rPr>
      </w:pPr>
      <w:r w:rsidRPr="00F1429F">
        <w:rPr>
          <w:rFonts w:ascii="Arial" w:hAnsi="Arial" w:cs="Arial"/>
        </w:rPr>
        <w:t xml:space="preserve">O objeto encontra-se classificado no Catálogo de Materiais e Serviços – CATMAT, no </w:t>
      </w:r>
      <w:r w:rsidRPr="00D6408B">
        <w:rPr>
          <w:rFonts w:ascii="Arial" w:hAnsi="Arial" w:cs="Arial"/>
        </w:rPr>
        <w:t>Grupo 721 –</w:t>
      </w:r>
      <w:r w:rsidRPr="00F1429F">
        <w:rPr>
          <w:rFonts w:ascii="Arial" w:hAnsi="Arial" w:cs="Arial"/>
        </w:rPr>
        <w:t xml:space="preserve"> Serviços de </w:t>
      </w:r>
      <w:r>
        <w:rPr>
          <w:rFonts w:ascii="Arial" w:hAnsi="Arial" w:cs="Arial"/>
        </w:rPr>
        <w:t>Locação de veículos leves/pesados- sem motorista</w:t>
      </w:r>
      <w:r w:rsidRPr="00F1429F">
        <w:rPr>
          <w:rFonts w:ascii="Arial" w:hAnsi="Arial" w:cs="Arial"/>
        </w:rPr>
        <w:t xml:space="preserve">, sob o </w:t>
      </w:r>
      <w:r w:rsidRPr="00D6408B">
        <w:rPr>
          <w:rFonts w:ascii="Arial" w:hAnsi="Arial" w:cs="Arial"/>
        </w:rPr>
        <w:t>Código 4014</w:t>
      </w:r>
      <w:r w:rsidRPr="00DC50C4">
        <w:rPr>
          <w:rFonts w:ascii="Arial" w:hAnsi="Arial" w:cs="Arial"/>
        </w:rPr>
        <w:t>,</w:t>
      </w:r>
      <w:r w:rsidRPr="00F1429F">
        <w:rPr>
          <w:rFonts w:ascii="Arial" w:hAnsi="Arial" w:cs="Arial"/>
        </w:rPr>
        <w:t xml:space="preserve"> correspondente à descrição aplicável à locação de veículos automotores, sem condutores, em conformidade com as especificações técnicas estabelecidas neste Estudo Técnico Preliminar. A classificação padroniza o registro da contratação e garante maior transparência, rastreabilidade e adequação aos sistemas oficiais de controle.</w:t>
      </w:r>
    </w:p>
    <w:p w14:paraId="559145B0" w14:textId="77777777" w:rsidR="005460B5" w:rsidRPr="00DC50C4" w:rsidRDefault="005460B5" w:rsidP="005460B5">
      <w:pPr>
        <w:pStyle w:val="Ttulo3"/>
        <w:spacing w:line="360" w:lineRule="auto"/>
        <w:rPr>
          <w:rFonts w:ascii="Arial" w:hAnsi="Arial" w:cs="Arial"/>
          <w:b/>
          <w:bCs/>
          <w:color w:val="auto"/>
        </w:rPr>
      </w:pPr>
      <w:r w:rsidRPr="00DC50C4">
        <w:rPr>
          <w:rFonts w:ascii="Arial" w:hAnsi="Arial" w:cs="Arial"/>
          <w:b/>
          <w:bCs/>
          <w:color w:val="auto"/>
        </w:rPr>
        <w:t>20. Posicionamento Conclusivo quanto à Adequação da Solução Proposta</w:t>
      </w:r>
    </w:p>
    <w:p w14:paraId="412B44DC" w14:textId="77777777" w:rsidR="005460B5" w:rsidRDefault="005460B5" w:rsidP="005460B5">
      <w:pPr>
        <w:pStyle w:val="NormalWeb"/>
        <w:spacing w:line="360" w:lineRule="auto"/>
        <w:jc w:val="both"/>
        <w:rPr>
          <w:rFonts w:ascii="Arial" w:hAnsi="Arial" w:cs="Arial"/>
        </w:rPr>
      </w:pPr>
      <w:r w:rsidRPr="00F1429F">
        <w:rPr>
          <w:rFonts w:ascii="Arial" w:hAnsi="Arial" w:cs="Arial"/>
        </w:rPr>
        <w:t>Conclui-se que a contratação da locação de veículos por meio de registro de preços, em lote único, é a solução mais adequada para atender às necessidades da Administração Municipal de Barra Longa/MG. A medida garante economicidade, eficiência administrativa, previsibilidade orçamentária, maior segurança operacional e mitigação de riscos, assegurando a disponibilidade contínua de veículos em condições de uso e plena conformidade com a legislação vigente. Trata-se de alternativa moderna, viável e vantajosa, que permitirá à Prefeitura cumprir com suas atribuições institucionais e atender com qualidade a população.</w:t>
      </w:r>
    </w:p>
    <w:p w14:paraId="33FD702F" w14:textId="77777777" w:rsidR="005460B5" w:rsidRPr="00F1429F" w:rsidRDefault="005460B5" w:rsidP="005460B5">
      <w:pPr>
        <w:pStyle w:val="NormalWeb"/>
        <w:spacing w:line="360" w:lineRule="auto"/>
        <w:jc w:val="both"/>
        <w:rPr>
          <w:rFonts w:ascii="Arial" w:hAnsi="Arial" w:cs="Arial"/>
        </w:rPr>
      </w:pPr>
    </w:p>
    <w:p w14:paraId="1CC580C3" w14:textId="77777777" w:rsidR="005460B5" w:rsidRDefault="005460B5" w:rsidP="005460B5">
      <w:pPr>
        <w:pBdr>
          <w:top w:val="nil"/>
          <w:left w:val="nil"/>
          <w:bottom w:val="nil"/>
          <w:right w:val="nil"/>
          <w:between w:val="nil"/>
        </w:pBdr>
        <w:spacing w:before="120" w:after="120"/>
        <w:jc w:val="center"/>
        <w:rPr>
          <w:rFonts w:ascii="Arial" w:eastAsia="Times New Roman" w:hAnsi="Arial" w:cs="Arial"/>
          <w:b/>
          <w:color w:val="000000"/>
          <w:sz w:val="24"/>
          <w:szCs w:val="24"/>
        </w:rPr>
      </w:pPr>
      <w:r>
        <w:rPr>
          <w:rFonts w:ascii="Arial" w:eastAsia="Times New Roman" w:hAnsi="Arial" w:cs="Arial"/>
          <w:b/>
          <w:color w:val="000000"/>
          <w:sz w:val="24"/>
          <w:szCs w:val="24"/>
        </w:rPr>
        <w:t>Barra Longa, 23 de setembro de 2025</w:t>
      </w:r>
    </w:p>
    <w:p w14:paraId="5FE96977" w14:textId="77777777" w:rsidR="005460B5" w:rsidRDefault="005460B5" w:rsidP="005460B5">
      <w:pPr>
        <w:pBdr>
          <w:top w:val="nil"/>
          <w:left w:val="nil"/>
          <w:bottom w:val="nil"/>
          <w:right w:val="nil"/>
          <w:between w:val="nil"/>
        </w:pBdr>
        <w:spacing w:before="120" w:after="120"/>
        <w:jc w:val="center"/>
        <w:rPr>
          <w:rFonts w:ascii="Arial" w:eastAsia="Times New Roman" w:hAnsi="Arial" w:cs="Arial"/>
          <w:b/>
          <w:color w:val="000000"/>
          <w:sz w:val="24"/>
          <w:szCs w:val="24"/>
        </w:rPr>
      </w:pPr>
    </w:p>
    <w:p w14:paraId="187FF604" w14:textId="77777777" w:rsidR="005460B5" w:rsidRPr="00D52896" w:rsidRDefault="005460B5" w:rsidP="005460B5">
      <w:pPr>
        <w:pBdr>
          <w:top w:val="nil"/>
          <w:left w:val="nil"/>
          <w:bottom w:val="nil"/>
          <w:right w:val="nil"/>
          <w:between w:val="nil"/>
        </w:pBdr>
        <w:spacing w:before="120" w:after="120"/>
        <w:jc w:val="center"/>
        <w:rPr>
          <w:rFonts w:ascii="Arial" w:eastAsia="Times New Roman" w:hAnsi="Arial" w:cs="Arial"/>
          <w:b/>
          <w:color w:val="000000"/>
          <w:sz w:val="24"/>
          <w:szCs w:val="24"/>
        </w:rPr>
      </w:pPr>
      <w:r w:rsidRPr="00D52896">
        <w:rPr>
          <w:rFonts w:ascii="Arial" w:eastAsia="Times New Roman" w:hAnsi="Arial" w:cs="Arial"/>
          <w:b/>
          <w:color w:val="000000"/>
          <w:sz w:val="24"/>
          <w:szCs w:val="24"/>
        </w:rPr>
        <w:t>Elaine Aparecida de Souza  Rosa</w:t>
      </w:r>
    </w:p>
    <w:p w14:paraId="000DADA1" w14:textId="77777777" w:rsidR="005460B5" w:rsidRPr="00D52896" w:rsidRDefault="005460B5" w:rsidP="005460B5">
      <w:pPr>
        <w:pBdr>
          <w:top w:val="nil"/>
          <w:left w:val="nil"/>
          <w:bottom w:val="nil"/>
          <w:right w:val="nil"/>
          <w:between w:val="nil"/>
        </w:pBdr>
        <w:spacing w:before="120" w:after="120"/>
        <w:jc w:val="center"/>
        <w:rPr>
          <w:rFonts w:ascii="Arial" w:eastAsia="Times New Roman" w:hAnsi="Arial" w:cs="Arial"/>
          <w:b/>
          <w:color w:val="000000"/>
          <w:sz w:val="24"/>
          <w:szCs w:val="24"/>
        </w:rPr>
      </w:pPr>
      <w:r w:rsidRPr="00D52896">
        <w:rPr>
          <w:rFonts w:ascii="Arial" w:eastAsia="Times New Roman" w:hAnsi="Arial" w:cs="Arial"/>
          <w:b/>
          <w:color w:val="000000"/>
          <w:sz w:val="24"/>
          <w:szCs w:val="24"/>
        </w:rPr>
        <w:t>Secretaria Municipal de Administração</w:t>
      </w:r>
    </w:p>
    <w:p w14:paraId="27CAB97B" w14:textId="77777777" w:rsidR="005460B5" w:rsidRPr="00F646E9" w:rsidRDefault="005460B5" w:rsidP="005460B5">
      <w:pPr>
        <w:jc w:val="both"/>
        <w:rPr>
          <w:rFonts w:ascii="Arial" w:hAnsi="Arial" w:cs="Arial"/>
          <w:sz w:val="24"/>
          <w:szCs w:val="24"/>
        </w:rPr>
      </w:pPr>
    </w:p>
    <w:p w14:paraId="273A5BCF" w14:textId="77777777" w:rsidR="005460B5" w:rsidRPr="00F1429F" w:rsidRDefault="005460B5" w:rsidP="005460B5">
      <w:pPr>
        <w:spacing w:line="360" w:lineRule="auto"/>
        <w:jc w:val="both"/>
        <w:rPr>
          <w:rFonts w:ascii="Arial" w:hAnsi="Arial" w:cs="Arial"/>
          <w:sz w:val="24"/>
          <w:szCs w:val="24"/>
        </w:rPr>
      </w:pPr>
    </w:p>
    <w:p w14:paraId="43AA6A2B" w14:textId="77777777" w:rsidR="00856F44" w:rsidRDefault="00856F44" w:rsidP="00856F44">
      <w:pPr>
        <w:spacing w:before="100" w:beforeAutospacing="1" w:after="100" w:afterAutospacing="1" w:line="360" w:lineRule="auto"/>
        <w:jc w:val="center"/>
        <w:rPr>
          <w:rFonts w:ascii="Arial" w:hAnsi="Arial" w:cs="Arial"/>
          <w:sz w:val="24"/>
          <w:szCs w:val="24"/>
        </w:rPr>
      </w:pPr>
    </w:p>
    <w:p w14:paraId="6CE16AB6" w14:textId="64EC769E" w:rsidR="00856F44" w:rsidRPr="00380BBD" w:rsidRDefault="005460B5" w:rsidP="005460B5">
      <w:pPr>
        <w:pStyle w:val="NormalWeb"/>
        <w:spacing w:line="360" w:lineRule="auto"/>
        <w:jc w:val="center"/>
        <w:rPr>
          <w:rFonts w:ascii="Arial" w:hAnsi="Arial" w:cs="Arial"/>
        </w:rPr>
      </w:pPr>
      <w:r>
        <w:rPr>
          <w:rStyle w:val="Forte"/>
          <w:rFonts w:ascii="Arial" w:eastAsia="Arial MT" w:hAnsi="Arial" w:cs="Arial"/>
        </w:rPr>
        <w:lastRenderedPageBreak/>
        <w:t>ANEXO II- TERMO DE REFERÊNCIA</w:t>
      </w:r>
    </w:p>
    <w:p w14:paraId="26E58596" w14:textId="77777777" w:rsidR="005460B5" w:rsidRPr="00410644" w:rsidRDefault="005460B5" w:rsidP="005460B5">
      <w:pPr>
        <w:spacing w:before="100" w:beforeAutospacing="1" w:after="100" w:afterAutospacing="1" w:line="360" w:lineRule="auto"/>
        <w:ind w:firstLine="2127"/>
        <w:rPr>
          <w:rFonts w:ascii="Arial" w:eastAsia="Times New Roman" w:hAnsi="Arial" w:cs="Arial"/>
          <w:sz w:val="24"/>
          <w:szCs w:val="24"/>
          <w:lang w:eastAsia="pt-BR"/>
        </w:rPr>
      </w:pPr>
    </w:p>
    <w:p w14:paraId="4E42888F" w14:textId="77777777" w:rsidR="005460B5" w:rsidRPr="003E0819" w:rsidRDefault="005460B5" w:rsidP="005460B5">
      <w:pPr>
        <w:widowControl/>
        <w:numPr>
          <w:ilvl w:val="0"/>
          <w:numId w:val="38"/>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IDENTIFICAÇÃO DA CONTRATAÇÃO</w:t>
      </w:r>
    </w:p>
    <w:p w14:paraId="697DB136" w14:textId="77777777" w:rsidR="005460B5" w:rsidRPr="003E0819"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3E0819">
        <w:rPr>
          <w:rFonts w:ascii="Arial" w:hAnsi="Arial" w:cs="Arial"/>
          <w:sz w:val="24"/>
          <w:szCs w:val="24"/>
        </w:rPr>
        <w:t xml:space="preserve">O presente Termo de Referência tem por finalidade definir os elementos necessários à contratação de empresa especializada para a prestação de serviços de locação de veículos automotores, sem condutor, sob a forma de Registro de Preços, destinada a atender às necessidades operacionais e administrativas das diversas Secretarias Municipais da Prefeitura de Barra Longa/MG. A contratação será conduzida no âmbito do Processo Administrativo nº </w:t>
      </w:r>
      <w:r>
        <w:rPr>
          <w:rFonts w:ascii="Arial" w:hAnsi="Arial" w:cs="Arial"/>
          <w:sz w:val="24"/>
          <w:szCs w:val="24"/>
        </w:rPr>
        <w:t>032</w:t>
      </w:r>
      <w:r w:rsidRPr="003E0819">
        <w:rPr>
          <w:rFonts w:ascii="Arial" w:hAnsi="Arial" w:cs="Arial"/>
          <w:sz w:val="24"/>
          <w:szCs w:val="24"/>
        </w:rPr>
        <w:t>/2025, com fundamento no Estudo Técnico Preliminar aprovado em 23 de setembro de 2025 pela Secretaria Municipal de Administração, e observará as disposições da Lei nº 14.133/2021, demais legislações aplicáveis e normas internas pertinentes.</w:t>
      </w:r>
    </w:p>
    <w:p w14:paraId="1604479A" w14:textId="77777777" w:rsidR="005460B5" w:rsidRPr="00410644" w:rsidRDefault="005460B5" w:rsidP="005460B5">
      <w:pPr>
        <w:widowControl/>
        <w:numPr>
          <w:ilvl w:val="0"/>
          <w:numId w:val="39"/>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JUSTIFICATIVA DA CONTRATAÇÃO</w:t>
      </w:r>
    </w:p>
    <w:p w14:paraId="3D3B9066" w14:textId="77777777" w:rsidR="005460B5" w:rsidRPr="00E3515E" w:rsidRDefault="005460B5" w:rsidP="005460B5">
      <w:pPr>
        <w:pStyle w:val="NormalWeb"/>
        <w:spacing w:line="360" w:lineRule="auto"/>
        <w:jc w:val="both"/>
        <w:rPr>
          <w:rFonts w:ascii="Arial" w:hAnsi="Arial" w:cs="Arial"/>
        </w:rPr>
      </w:pPr>
      <w:r w:rsidRPr="00E3515E">
        <w:rPr>
          <w:rFonts w:ascii="Arial" w:hAnsi="Arial" w:cs="Arial"/>
        </w:rPr>
        <w:t>A presente contratação justifica-se pela insuficiência da frota própria do Município de Barra Longa/MG, a qual se revela incapaz de suprir de maneira adequada as demandas operacionais das Secretarias Municipais, seja em razão do número reduzido de veículos disponíveis, seja pelo avançado estado de conservação de parte significativa dos automóveis atualmente pertencentes ao patrimônio público. Tal situação compromete a regularidade da prestação de serviços essenciais, ocasionando frequentes riscos de indisponibilidade, elevado custo de manutenção corretiva e dificuldades logísticas para o atendimento das atividades administrativas e de campo.</w:t>
      </w:r>
    </w:p>
    <w:p w14:paraId="311F6E66" w14:textId="77777777" w:rsidR="005460B5" w:rsidRDefault="005460B5" w:rsidP="005460B5">
      <w:pPr>
        <w:pStyle w:val="NormalWeb"/>
        <w:spacing w:line="360" w:lineRule="auto"/>
        <w:jc w:val="both"/>
        <w:rPr>
          <w:rFonts w:ascii="Arial" w:hAnsi="Arial" w:cs="Arial"/>
        </w:rPr>
      </w:pPr>
      <w:r w:rsidRPr="00E3515E">
        <w:rPr>
          <w:rFonts w:ascii="Arial" w:hAnsi="Arial" w:cs="Arial"/>
        </w:rPr>
        <w:t>A locação de veículos sob a forma de registro de preços, em lote único, apresenta-se como a solução mais vantajosa e eficiente, na medida em que possibilita à Administração contar com veículos modernos, devidamente licenciados, revisados, segurados e com manutenção preventiva e corretiva asseguradas pela contratada. Além disso, garante flexibilidade para ajustar a quantidade de unidades efetivamente utilizadas conforme a demanda real, proporcionando economicidade, previsibilidade orçamentária e mitigação de riscos operacionais.</w:t>
      </w:r>
    </w:p>
    <w:p w14:paraId="1DDB14A0" w14:textId="77777777" w:rsidR="005460B5" w:rsidRDefault="005460B5" w:rsidP="005460B5">
      <w:pPr>
        <w:pStyle w:val="NormalWeb"/>
        <w:spacing w:line="360" w:lineRule="auto"/>
        <w:jc w:val="both"/>
        <w:rPr>
          <w:rFonts w:ascii="Arial" w:hAnsi="Arial" w:cs="Arial"/>
        </w:rPr>
      </w:pPr>
      <w:r>
        <w:rPr>
          <w:rFonts w:ascii="Arial" w:hAnsi="Arial" w:cs="Arial"/>
        </w:rPr>
        <w:t>Os valores de referência conforme pesquisa de preços, seguem abaixo:</w:t>
      </w:r>
    </w:p>
    <w:p w14:paraId="78B3023B" w14:textId="056F2351" w:rsidR="005460B5" w:rsidRDefault="005460B5" w:rsidP="005460B5">
      <w:pPr>
        <w:pStyle w:val="NormalWeb"/>
        <w:spacing w:line="360" w:lineRule="auto"/>
        <w:jc w:val="both"/>
        <w:rPr>
          <w:rFonts w:ascii="Arial" w:hAnsi="Arial" w:cs="Arial"/>
        </w:rPr>
      </w:pPr>
      <w:r w:rsidRPr="00B81E06">
        <w:rPr>
          <w:rFonts w:ascii="Arial" w:hAnsi="Arial" w:cs="Arial"/>
          <w:noProof/>
        </w:rPr>
        <w:lastRenderedPageBreak/>
        <w:drawing>
          <wp:inline distT="0" distB="0" distL="0" distR="0" wp14:anchorId="2AE30176" wp14:editId="654E3C60">
            <wp:extent cx="6448425" cy="31718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48425" cy="3171825"/>
                    </a:xfrm>
                    <a:prstGeom prst="rect">
                      <a:avLst/>
                    </a:prstGeom>
                    <a:noFill/>
                    <a:ln>
                      <a:noFill/>
                    </a:ln>
                  </pic:spPr>
                </pic:pic>
              </a:graphicData>
            </a:graphic>
          </wp:inline>
        </w:drawing>
      </w:r>
    </w:p>
    <w:p w14:paraId="066995E9" w14:textId="79F8C9CF" w:rsidR="005460B5" w:rsidRDefault="005460B5" w:rsidP="005460B5">
      <w:pPr>
        <w:pStyle w:val="NormalWeb"/>
        <w:spacing w:line="360" w:lineRule="auto"/>
        <w:jc w:val="both"/>
        <w:rPr>
          <w:rFonts w:ascii="Arial" w:hAnsi="Arial" w:cs="Arial"/>
        </w:rPr>
      </w:pPr>
      <w:r w:rsidRPr="00B81E06">
        <w:rPr>
          <w:rFonts w:ascii="Arial" w:hAnsi="Arial" w:cs="Arial"/>
          <w:noProof/>
        </w:rPr>
        <w:drawing>
          <wp:inline distT="0" distB="0" distL="0" distR="0" wp14:anchorId="61BBCB41" wp14:editId="26BE9F7A">
            <wp:extent cx="6467475" cy="11811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67475" cy="1181100"/>
                    </a:xfrm>
                    <a:prstGeom prst="rect">
                      <a:avLst/>
                    </a:prstGeom>
                    <a:noFill/>
                    <a:ln>
                      <a:noFill/>
                    </a:ln>
                  </pic:spPr>
                </pic:pic>
              </a:graphicData>
            </a:graphic>
          </wp:inline>
        </w:drawing>
      </w:r>
    </w:p>
    <w:p w14:paraId="1BA8C485" w14:textId="77777777" w:rsidR="005460B5" w:rsidRPr="00E3515E" w:rsidRDefault="005460B5" w:rsidP="005460B5">
      <w:pPr>
        <w:pStyle w:val="NormalWeb"/>
        <w:spacing w:line="360" w:lineRule="auto"/>
        <w:jc w:val="both"/>
        <w:rPr>
          <w:rFonts w:ascii="Arial" w:hAnsi="Arial" w:cs="Arial"/>
        </w:rPr>
      </w:pPr>
      <w:r w:rsidRPr="00E3515E">
        <w:rPr>
          <w:rFonts w:ascii="Arial" w:hAnsi="Arial" w:cs="Arial"/>
        </w:rPr>
        <w:t>Trata-se, portanto, de medida indispensável para a continuidade dos serviços públicos municipais, em consonância com os princípios da eficiência, da economicidade e da supremacia do interesse público, assegurando à população atendimento regular, ágil e seguro por parte da Administração.</w:t>
      </w:r>
    </w:p>
    <w:p w14:paraId="3487D0A0" w14:textId="77777777" w:rsidR="005460B5" w:rsidRPr="00410644" w:rsidRDefault="005460B5" w:rsidP="005460B5">
      <w:pPr>
        <w:widowControl/>
        <w:numPr>
          <w:ilvl w:val="0"/>
          <w:numId w:val="40"/>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OBJETO DA CONTRATAÇÃO</w:t>
      </w:r>
    </w:p>
    <w:p w14:paraId="595B4757" w14:textId="77777777" w:rsidR="005460B5" w:rsidRPr="00E3515E" w:rsidRDefault="005460B5" w:rsidP="005460B5">
      <w:pPr>
        <w:pStyle w:val="NormalWeb"/>
        <w:spacing w:line="360" w:lineRule="auto"/>
        <w:jc w:val="both"/>
        <w:rPr>
          <w:rFonts w:ascii="Arial" w:hAnsi="Arial" w:cs="Arial"/>
        </w:rPr>
      </w:pPr>
      <w:r w:rsidRPr="00E3515E">
        <w:rPr>
          <w:rFonts w:ascii="Arial" w:hAnsi="Arial" w:cs="Arial"/>
        </w:rPr>
        <w:t>O objeto da presente contratação é a seleção de empresa especializada para a prestação de serviços de locação de veículos automotores, sem condutor, destinados ao atendimento das necessidades da Administração Municipal de Barra Longa/MG, em conformidade com as condições, quantidades e exigências estabelecidas neste Termo de Referência e na legislação aplicável.</w:t>
      </w:r>
    </w:p>
    <w:p w14:paraId="1DCCBDCF" w14:textId="77777777" w:rsidR="005460B5" w:rsidRPr="00E3515E" w:rsidRDefault="005460B5" w:rsidP="005460B5">
      <w:pPr>
        <w:pStyle w:val="NormalWeb"/>
        <w:spacing w:line="360" w:lineRule="auto"/>
        <w:jc w:val="both"/>
        <w:rPr>
          <w:rFonts w:ascii="Arial" w:hAnsi="Arial" w:cs="Arial"/>
        </w:rPr>
      </w:pPr>
      <w:r w:rsidRPr="00E3515E">
        <w:rPr>
          <w:rFonts w:ascii="Arial" w:hAnsi="Arial" w:cs="Arial"/>
        </w:rPr>
        <w:t xml:space="preserve">Os veículos a serem disponibilizados deverão estar devidamente licenciados, segurados contra terceiros, roubo, colisão, incêndio e outros sinistros, possuir manutenção preventiva e corretiva assegurada pela contratada, bem como apresentar condições de uso compatíveis com as normas de segurança e eficiência exigidas pelo Código de Trânsito Brasileiro. A empresa contratada será responsável, ainda, pela substituição imediata em caso de pane, acidente ou qualquer </w:t>
      </w:r>
      <w:r w:rsidRPr="00E3515E">
        <w:rPr>
          <w:rFonts w:ascii="Arial" w:hAnsi="Arial" w:cs="Arial"/>
        </w:rPr>
        <w:lastRenderedPageBreak/>
        <w:t>indisponibilidade, garantindo a continuidade das atividades administrativas e operacionais das Secretarias Municipais.</w:t>
      </w:r>
    </w:p>
    <w:p w14:paraId="529A6293" w14:textId="77777777" w:rsidR="005460B5" w:rsidRPr="00E3515E" w:rsidRDefault="005460B5" w:rsidP="005460B5">
      <w:pPr>
        <w:pStyle w:val="NormalWeb"/>
        <w:spacing w:line="360" w:lineRule="auto"/>
        <w:jc w:val="both"/>
        <w:rPr>
          <w:rFonts w:ascii="Arial" w:hAnsi="Arial" w:cs="Arial"/>
        </w:rPr>
      </w:pPr>
      <w:r w:rsidRPr="00E3515E">
        <w:rPr>
          <w:rFonts w:ascii="Arial" w:hAnsi="Arial" w:cs="Arial"/>
        </w:rPr>
        <w:t>A contratação será realizada sob a forma de Registro de Preços, em lote único, com critério de julgamento pelo menor preço global, conforme estabelecido no Estudo Técnico Preliminar, garantindo à Administração flexibilidade, economicidade e padronização da execução contratual.</w:t>
      </w:r>
    </w:p>
    <w:p w14:paraId="07C479F9" w14:textId="77777777" w:rsidR="005460B5" w:rsidRPr="003D2AA5" w:rsidRDefault="005460B5" w:rsidP="005460B5">
      <w:pPr>
        <w:pStyle w:val="NormalWeb"/>
        <w:spacing w:line="360" w:lineRule="auto"/>
        <w:jc w:val="both"/>
        <w:rPr>
          <w:rFonts w:ascii="Arial" w:hAnsi="Arial" w:cs="Arial"/>
        </w:rPr>
      </w:pPr>
    </w:p>
    <w:p w14:paraId="1787ED66" w14:textId="77777777" w:rsidR="005460B5" w:rsidRPr="00575351" w:rsidRDefault="005460B5" w:rsidP="005460B5">
      <w:pPr>
        <w:widowControl/>
        <w:numPr>
          <w:ilvl w:val="0"/>
          <w:numId w:val="41"/>
        </w:numPr>
        <w:autoSpaceDE/>
        <w:autoSpaceDN/>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ESPECIFICAÇÃO DOS SERVIÇOS</w:t>
      </w:r>
    </w:p>
    <w:p w14:paraId="54AB0E69"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A presente contratação compreende a locação, sem condutor, dos veículos abaixo descritos, em conformidade com as especificações técnicas constantes do Documento de Formalização da Demanda (DFD), todos devidamente licenciados, assegurados contra terceiros, roubo, colisão, incêndio e demais sinistros, com manutenção preventiva e corretiva integralmente realizada pela contratada, devendo ser disponibilizada substituição imediata em caso de pane, acidente ou qualquer indisponibilidade que comprometa o uso.</w:t>
      </w:r>
    </w:p>
    <w:p w14:paraId="4154C05D"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01 – Micro-ônibus adaptado</w:t>
      </w:r>
    </w:p>
    <w:p w14:paraId="6B64910A"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Veículo ano de fabricação/modelo 2022 ou superior, capacidade mínima para 27 passageiros mais motorista e 01 cadeirante, motorização mínima de 140 cv, equipado com elevador para cadeirante com acionamento elétrico ou hidráulico por controle remoto, capacidade mínima de carga de 250 kg e acionamento manual para emergências. Deve possuir teto alto, cintos de segurança individuais, direção hidráulica, ar-condicionado, piso antiderrapante, protetor de motor, cor branca, padronização visual do MDS e combustível diesel. Deve vir equipado com estepe, chave de rodas, macaco, triângulo e demais itens obrigatórios.</w:t>
      </w:r>
    </w:p>
    <w:p w14:paraId="0C1D23FF"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02 – Veículo passeio 7 lugares (Chevrolet Spin)</w:t>
      </w:r>
    </w:p>
    <w:p w14:paraId="54FAAEC0"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Ano inferior a 2022 aceito, motor 1.8, direção hidráulica ou elétrica, ar-condicionado, vidros e travas elétricas, alarme com acionamento dos vidros, combustível flex, câmbio de 4 marchas, capacidade para 6 passageiros mais motorista, cor branca, aro 15 com sensor de estacionamento, estepe, tapetes, chave de rodas, macaco, triângulo e demais itens obrigatórios. Quantidade: 02 unidades.</w:t>
      </w:r>
    </w:p>
    <w:p w14:paraId="300ECFAC"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03 – Van/Furgão adaptado 15+1 passageiros (3 cadeirantes)</w:t>
      </w:r>
    </w:p>
    <w:p w14:paraId="4341BDBF"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 xml:space="preserve">Veículo novo, ano/modelo 2022/2025, motor a diesel de no mínimo 170 cv e torque de 40 kgf.m, </w:t>
      </w:r>
      <w:r w:rsidRPr="00575351">
        <w:rPr>
          <w:rFonts w:ascii="Arial" w:eastAsia="Times New Roman" w:hAnsi="Arial" w:cs="Arial"/>
          <w:sz w:val="24"/>
          <w:szCs w:val="24"/>
          <w:lang w:eastAsia="pt-BR"/>
        </w:rPr>
        <w:lastRenderedPageBreak/>
        <w:t>câmbio manual de 6 marchas, tração traseira, freios a disco nas quatro rodas, airbag, tanque de combustível mínimo de 70 litros, capacidade volumétrica mínima de 14m³, pbt mínimo de 4.100 kg, vidros dianteiros elétricos, travas elétricas, direção hidráulica, pintura branca, capacidade para 10 lugares sendo 6 passageiros, 3 cadeiras de rodas e motorista. Equipado com estepe, tapetes, chave de rodas, macaco, triângulo e demais itens obrigatórios.</w:t>
      </w:r>
    </w:p>
    <w:p w14:paraId="4C190E12"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04 – Veículo utilitário tipo pickup cabine dupla 4x4</w:t>
      </w:r>
    </w:p>
    <w:p w14:paraId="783D9F87"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Sem uso, 0 km, motor diesel com cilindrada mínima de 2.4 l e potência mínima de 180 cv (variação ±5%), câmbio automático, tração 4x4, 05 lugares, 04 portas, ar-condicionado quente e frio, cor branca sólida, tanque mínimo de 75 litros, freios ABS, airbags duplos, vidros e travas elétricas, faróis de neblina, grade protetora de motor, suspensão reforçada, piso resistente e lavável, tapetes de borracha. Quantidade: 02 unidades.</w:t>
      </w:r>
    </w:p>
    <w:p w14:paraId="6F1DF9D2"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05 – Automóvel passeio tipo hatch</w:t>
      </w:r>
    </w:p>
    <w:p w14:paraId="6C05F030"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0 km, modelo hatch, combustível flex, motorização mínima 1.6, potência mínima 104 cv, câmbio manual ou automático, 05 portas, ar-condicionado integrado, direção hidráulica ou elétrica, freios ABS, airbags duplos, capacidade para 05 passageiros, vidros e travas elétricas, alarme original de fábrica, cor branca, película de proteção solar e térmica dentro dos limites legais, suspensão reforçada, jogo de tapetes, grade protetora de motor, estepe e demais equipamentos obrigatórios. Quantidade: 02 unidades.</w:t>
      </w:r>
    </w:p>
    <w:p w14:paraId="3ADC47DD"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b/>
          <w:bCs/>
          <w:sz w:val="24"/>
          <w:szCs w:val="24"/>
          <w:lang w:eastAsia="pt-BR"/>
        </w:rPr>
        <w:t>Item 06 – Veículo tipo SUV</w:t>
      </w:r>
    </w:p>
    <w:p w14:paraId="2FBDCED0"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0 km, ano de fabricação/modelo 2024/2025 ou superior, motor mínimo 2.0 de 170 cv, torque mínimo 16 kgf.m, câmbio automático, direção elétrica ou hidráulica, 05 lugares, combustível flex, freios ABS, no mínimo 06 airbags (frontais, laterais e de cortina), controle de estabilidade e tração, rodas de liga leve aro 18, ar-condicionado, central multimídia com carplay/android auto, bluetooth, entrada USB, computador de bordo, faróis de neblina, acendimento automático dos faróis, cor branca, equipado com todos os itens originais de fábrica, acompanhado de manual e certificado de garantia mínima de 12 meses. Quantidade: 02 unidades.</w:t>
      </w:r>
    </w:p>
    <w:p w14:paraId="1FB3E020"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Todos os veículos deverão ser entregues em perfeitas condições de uso, revisados, assegurados e aptos à circulação em território nacional, sendo vedada a disponibilização de veículos que não atendam integralmente às especificações ora descritas.</w:t>
      </w:r>
    </w:p>
    <w:p w14:paraId="52A9E7F1"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5. DISPONIBILIDADE ORÇAMENTÁRIA E FINANCEIRA</w:t>
      </w:r>
    </w:p>
    <w:p w14:paraId="5B33EADB"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lastRenderedPageBreak/>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71C5B962"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6. DO PRAZO E DA FORMA DE CONTRATAÇÃO</w:t>
      </w:r>
    </w:p>
    <w:p w14:paraId="4965DF09"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6.1. O prazo contratual será de até </w:t>
      </w:r>
      <w:r>
        <w:rPr>
          <w:rFonts w:ascii="Arial" w:eastAsia="Times New Roman" w:hAnsi="Arial" w:cs="Arial"/>
          <w:b/>
          <w:bCs/>
          <w:sz w:val="24"/>
          <w:szCs w:val="24"/>
          <w:lang w:eastAsia="pt-BR"/>
        </w:rPr>
        <w:t>12 meses</w:t>
      </w:r>
      <w:r w:rsidRPr="00410644">
        <w:rPr>
          <w:rFonts w:ascii="Arial" w:eastAsia="Times New Roman" w:hAnsi="Arial" w:cs="Arial"/>
          <w:sz w:val="24"/>
          <w:szCs w:val="24"/>
          <w:lang w:eastAsia="pt-BR"/>
        </w:rPr>
        <w:t>, a contar da assinatura do contrato, podendo ser prorrogado nos termos do art. 107 da Lei nº 14.133/2021, conforme justificativa da Administração Pública, mediante termo aditivo formal.</w:t>
      </w:r>
    </w:p>
    <w:p w14:paraId="642A2E9D"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6.2. A contratação se dará por meio de </w:t>
      </w:r>
      <w:r>
        <w:rPr>
          <w:rFonts w:ascii="Arial" w:eastAsia="Times New Roman" w:hAnsi="Arial" w:cs="Arial"/>
          <w:sz w:val="24"/>
          <w:szCs w:val="24"/>
          <w:lang w:eastAsia="pt-BR"/>
        </w:rPr>
        <w:t>Pregão Eletrônico, Sistema de Registro de Preços</w:t>
      </w:r>
      <w:r w:rsidRPr="00410644">
        <w:rPr>
          <w:rFonts w:ascii="Arial" w:eastAsia="Times New Roman" w:hAnsi="Arial" w:cs="Arial"/>
          <w:sz w:val="24"/>
          <w:szCs w:val="24"/>
          <w:lang w:eastAsia="pt-BR"/>
        </w:rPr>
        <w:t>, observadas as disposições legais e regulamentares pertinentes.</w:t>
      </w:r>
    </w:p>
    <w:p w14:paraId="414B2EC7"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7. FORMA DE JULGAMENTO</w:t>
      </w:r>
    </w:p>
    <w:p w14:paraId="7C4E57CA"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 xml:space="preserve">A presente contratação será realizada por meio de </w:t>
      </w:r>
      <w:r w:rsidRPr="00575351">
        <w:rPr>
          <w:rFonts w:ascii="Arial" w:eastAsia="Times New Roman" w:hAnsi="Arial" w:cs="Arial"/>
          <w:bCs/>
          <w:sz w:val="24"/>
          <w:szCs w:val="24"/>
          <w:lang w:eastAsia="pt-BR"/>
        </w:rPr>
        <w:t>Pregão Eletrônico</w:t>
      </w:r>
      <w:r w:rsidRPr="00575351">
        <w:rPr>
          <w:rFonts w:ascii="Arial" w:eastAsia="Times New Roman" w:hAnsi="Arial" w:cs="Arial"/>
          <w:sz w:val="24"/>
          <w:szCs w:val="24"/>
          <w:lang w:eastAsia="pt-BR"/>
        </w:rPr>
        <w:t xml:space="preserve">, na forma de </w:t>
      </w:r>
      <w:r w:rsidRPr="00575351">
        <w:rPr>
          <w:rFonts w:ascii="Arial" w:eastAsia="Times New Roman" w:hAnsi="Arial" w:cs="Arial"/>
          <w:bCs/>
          <w:sz w:val="24"/>
          <w:szCs w:val="24"/>
          <w:lang w:eastAsia="pt-BR"/>
        </w:rPr>
        <w:t>Registro de Preços</w:t>
      </w:r>
      <w:r w:rsidRPr="00575351">
        <w:rPr>
          <w:rFonts w:ascii="Arial" w:eastAsia="Times New Roman" w:hAnsi="Arial" w:cs="Arial"/>
          <w:sz w:val="24"/>
          <w:szCs w:val="24"/>
          <w:lang w:eastAsia="pt-BR"/>
        </w:rPr>
        <w:t xml:space="preserve">, adotando-se como critério de julgamento o </w:t>
      </w:r>
      <w:r w:rsidRPr="00575351">
        <w:rPr>
          <w:rFonts w:ascii="Arial" w:eastAsia="Times New Roman" w:hAnsi="Arial" w:cs="Arial"/>
          <w:bCs/>
          <w:sz w:val="24"/>
          <w:szCs w:val="24"/>
          <w:lang w:eastAsia="pt-BR"/>
        </w:rPr>
        <w:t>menor preço por item</w:t>
      </w:r>
      <w:r w:rsidRPr="00575351">
        <w:rPr>
          <w:rFonts w:ascii="Arial" w:eastAsia="Times New Roman" w:hAnsi="Arial" w:cs="Arial"/>
          <w:sz w:val="24"/>
          <w:szCs w:val="24"/>
          <w:lang w:eastAsia="pt-BR"/>
        </w:rPr>
        <w:t xml:space="preserve">, em conformidade com os artigos 6º, inciso XL, 28, inciso II, 31, inciso I, e 56 da Lei nº 14.133/2021, bem como no que dispõe o Decreto Municipal nº </w:t>
      </w:r>
      <w:r w:rsidRPr="00575351">
        <w:rPr>
          <w:rFonts w:ascii="Arial" w:eastAsia="Times New Roman" w:hAnsi="Arial" w:cs="Arial"/>
          <w:b/>
          <w:bCs/>
          <w:i/>
          <w:iCs/>
          <w:sz w:val="24"/>
          <w:szCs w:val="24"/>
          <w:lang w:eastAsia="pt-BR"/>
        </w:rPr>
        <w:t>/</w:t>
      </w:r>
      <w:r w:rsidRPr="00575351">
        <w:rPr>
          <w:rFonts w:ascii="Arial" w:eastAsia="Times New Roman" w:hAnsi="Arial" w:cs="Arial"/>
          <w:sz w:val="24"/>
          <w:szCs w:val="24"/>
          <w:lang w:eastAsia="pt-BR"/>
        </w:rPr>
        <w:t>_ e demais normas regulamentares aplicáveis.</w:t>
      </w:r>
    </w:p>
    <w:p w14:paraId="648AD5DE"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 xml:space="preserve">A opção pelo julgamento por item justifica-se pela natureza heterogênea dos veículos a serem contratados, os quais apresentam categorias distintas quanto à capacidade, motorização e finalidades de uso, de modo que a análise item a item assegura maior </w:t>
      </w:r>
      <w:r w:rsidRPr="00575351">
        <w:rPr>
          <w:rFonts w:ascii="Arial" w:eastAsia="Times New Roman" w:hAnsi="Arial" w:cs="Arial"/>
          <w:bCs/>
          <w:sz w:val="24"/>
          <w:szCs w:val="24"/>
          <w:lang w:eastAsia="pt-BR"/>
        </w:rPr>
        <w:t>amplitude competitiva</w:t>
      </w:r>
      <w:r w:rsidRPr="00575351">
        <w:rPr>
          <w:rFonts w:ascii="Arial" w:eastAsia="Times New Roman" w:hAnsi="Arial" w:cs="Arial"/>
          <w:sz w:val="24"/>
          <w:szCs w:val="24"/>
          <w:lang w:eastAsia="pt-BR"/>
        </w:rPr>
        <w:t>, viabiliza a seleção das propostas mais vantajosas em cada categoria e permite que diferentes fornecedores possam participar do certame conforme sua especialização.</w:t>
      </w:r>
    </w:p>
    <w:p w14:paraId="3D3B9EA8"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 xml:space="preserve">O uso do </w:t>
      </w:r>
      <w:r w:rsidRPr="00575351">
        <w:rPr>
          <w:rFonts w:ascii="Arial" w:eastAsia="Times New Roman" w:hAnsi="Arial" w:cs="Arial"/>
          <w:bCs/>
          <w:sz w:val="24"/>
          <w:szCs w:val="24"/>
          <w:lang w:eastAsia="pt-BR"/>
        </w:rPr>
        <w:t>Sistema de Registro de Preços</w:t>
      </w:r>
      <w:r w:rsidRPr="00575351">
        <w:rPr>
          <w:rFonts w:ascii="Arial" w:eastAsia="Times New Roman" w:hAnsi="Arial" w:cs="Arial"/>
          <w:sz w:val="24"/>
          <w:szCs w:val="24"/>
          <w:lang w:eastAsia="pt-BR"/>
        </w:rPr>
        <w:t xml:space="preserve"> garante ainda à Administração a necessária flexibilidade para demandar apenas os quantitativos efetivamente necessários durante a vigência da ata, sem obrigatoriedade de contratação integral, assegurando economicidade, eficiência e previsibilidade orçamentária.</w:t>
      </w:r>
    </w:p>
    <w:p w14:paraId="33427A49"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8. FORMA DE PAGAMENTO</w:t>
      </w:r>
    </w:p>
    <w:p w14:paraId="185A0189"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8.1. Os pagamentos serão realizados em até </w:t>
      </w:r>
      <w:r w:rsidRPr="00575351">
        <w:rPr>
          <w:rFonts w:ascii="Arial" w:eastAsia="Times New Roman" w:hAnsi="Arial" w:cs="Arial"/>
          <w:bCs/>
          <w:sz w:val="24"/>
          <w:szCs w:val="24"/>
          <w:lang w:eastAsia="pt-BR"/>
        </w:rPr>
        <w:t>30 (trinta) dias</w:t>
      </w:r>
      <w:r w:rsidRPr="00410644">
        <w:rPr>
          <w:rFonts w:ascii="Arial" w:eastAsia="Times New Roman" w:hAnsi="Arial" w:cs="Arial"/>
          <w:b/>
          <w:bCs/>
          <w:sz w:val="24"/>
          <w:szCs w:val="24"/>
          <w:lang w:eastAsia="pt-BR"/>
        </w:rPr>
        <w:t xml:space="preserve"> </w:t>
      </w:r>
      <w:r w:rsidRPr="00410644">
        <w:rPr>
          <w:rFonts w:ascii="Arial" w:eastAsia="Times New Roman" w:hAnsi="Arial" w:cs="Arial"/>
          <w:sz w:val="24"/>
          <w:szCs w:val="24"/>
          <w:lang w:eastAsia="pt-BR"/>
        </w:rPr>
        <w:t>após a apresentação da nota fiscal e do atesto do setor competente quanto à execução do serviço, desde que devidamente acompanhados das certidões de regularidade fiscal, trabalhista e previdenciária, válidas na data da emissão da fatura.</w:t>
      </w:r>
    </w:p>
    <w:p w14:paraId="4FF9B564"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lastRenderedPageBreak/>
        <w:t>8.2. O pagamento poderá ser suspenso, sem ônus para a Administração, nas hipóteses de irregularidade fiscal ou descumprimento contratual verificado no momento da liquidação da despesa.</w:t>
      </w:r>
    </w:p>
    <w:p w14:paraId="39B0A840"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8.3. Em caso de emissão irregular da nota fiscal, o prazo de pagamento será reiniciado após a devida reapresentação do documento regularizado.</w:t>
      </w:r>
    </w:p>
    <w:p w14:paraId="493380CE" w14:textId="77777777" w:rsidR="005460B5" w:rsidRDefault="005460B5" w:rsidP="005460B5">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9. OBRIGAÇÕES DA CONTRATADA</w:t>
      </w:r>
    </w:p>
    <w:p w14:paraId="57E14BB5"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A contratada deverá cumprir integralmente as condições previstas neste Termo de Referência, assumindo as seguintes obrigações:</w:t>
      </w:r>
    </w:p>
    <w:p w14:paraId="792235AB"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a) Disponibilizar todos os veículos especificados neste Termo de Referência em perfeitas condições de uso, devidamente licenciados, assegurados e revisados, atendendo às normas do Código de Trânsito Brasileiro, do CONTRAN e demais legislações aplicáveis;</w:t>
      </w:r>
      <w:r w:rsidRPr="00575351">
        <w:rPr>
          <w:rFonts w:ascii="Arial" w:eastAsia="Times New Roman" w:hAnsi="Arial" w:cs="Arial"/>
          <w:sz w:val="24"/>
          <w:szCs w:val="24"/>
          <w:lang w:eastAsia="pt-BR"/>
        </w:rPr>
        <w:br/>
        <w:t>b) Garantir a substituição imediata de qualquer veículo que apresente falhas mecânicas, elétricas, acidentes, pane ou qualquer outro fator que inviabilize o seu uso, devendo o veículo reserva atender às mesmas características técnicas e de conforto do veículo substituído;</w:t>
      </w:r>
      <w:r w:rsidRPr="00575351">
        <w:rPr>
          <w:rFonts w:ascii="Arial" w:eastAsia="Times New Roman" w:hAnsi="Arial" w:cs="Arial"/>
          <w:sz w:val="24"/>
          <w:szCs w:val="24"/>
          <w:lang w:eastAsia="pt-BR"/>
        </w:rPr>
        <w:br/>
        <w:t>c) Arcar integralmente com as despesas relacionadas à manutenção preventiva e corretiva, revisões periódicas, trocas de pneus, peças e acessórios, de forma a manter os veículos sempre em condições seguras de operação, sem qualquer ônus adicional para a Administração;</w:t>
      </w:r>
      <w:r w:rsidRPr="00575351">
        <w:rPr>
          <w:rFonts w:ascii="Arial" w:eastAsia="Times New Roman" w:hAnsi="Arial" w:cs="Arial"/>
          <w:sz w:val="24"/>
          <w:szCs w:val="24"/>
          <w:lang w:eastAsia="pt-BR"/>
        </w:rPr>
        <w:br/>
        <w:t xml:space="preserve">d) Fornecer veículos com seguro total vigente, abrangendo colisão, roubo, incêndio e cobertura contra terceiros, responsabilizando-se por quaisquer indenizações decorrentes de sinistros </w:t>
      </w:r>
      <w:r>
        <w:rPr>
          <w:rFonts w:ascii="Arial" w:eastAsia="Times New Roman" w:hAnsi="Arial" w:cs="Arial"/>
          <w:sz w:val="24"/>
          <w:szCs w:val="24"/>
          <w:lang w:eastAsia="pt-BR"/>
        </w:rPr>
        <w:t>durante a vigência do contrato;</w:t>
      </w:r>
    </w:p>
    <w:p w14:paraId="3071D5F0"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e) Entregar, junto com cada veículo, cópia atualizada da documentação de licenciamento e demais documentos exigidos por lei, devendo mantê-los regulares dur</w:t>
      </w:r>
      <w:r>
        <w:rPr>
          <w:rFonts w:ascii="Arial" w:eastAsia="Times New Roman" w:hAnsi="Arial" w:cs="Arial"/>
          <w:sz w:val="24"/>
          <w:szCs w:val="24"/>
          <w:lang w:eastAsia="pt-BR"/>
        </w:rPr>
        <w:t>ante todo o período da locação;</w:t>
      </w:r>
    </w:p>
    <w:p w14:paraId="1A29128F"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 xml:space="preserve">f) Disponibilizar atendimento emergencial e assistência técnica 24 (vinte e quatro) horas, inclusive em finais de semana e feriados, garantindo a imediata solução de ocorrências e a reposição do veículo em até 06 (seis) horas na sede do Município e em até 12 (doze) horas </w:t>
      </w:r>
      <w:r>
        <w:rPr>
          <w:rFonts w:ascii="Arial" w:eastAsia="Times New Roman" w:hAnsi="Arial" w:cs="Arial"/>
          <w:sz w:val="24"/>
          <w:szCs w:val="24"/>
          <w:lang w:eastAsia="pt-BR"/>
        </w:rPr>
        <w:t>nas áreas rurais ou distritais;</w:t>
      </w:r>
    </w:p>
    <w:p w14:paraId="34B9BE88"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g) Responsabilizar-se pelos tributos, encargos trabalhistas, previdenciários, securitários e quaisquer outros decorrentes da execução contratual, eximindo a Administr</w:t>
      </w:r>
      <w:r>
        <w:rPr>
          <w:rFonts w:ascii="Arial" w:eastAsia="Times New Roman" w:hAnsi="Arial" w:cs="Arial"/>
          <w:sz w:val="24"/>
          <w:szCs w:val="24"/>
          <w:lang w:eastAsia="pt-BR"/>
        </w:rPr>
        <w:t>ação de qualquer solidariedade;</w:t>
      </w:r>
    </w:p>
    <w:p w14:paraId="54CF454A"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h) Manter equipe técnica qualificada para atender às demandas de manutenção e suporte, sempre que solicita</w:t>
      </w:r>
      <w:r>
        <w:rPr>
          <w:rFonts w:ascii="Arial" w:eastAsia="Times New Roman" w:hAnsi="Arial" w:cs="Arial"/>
          <w:sz w:val="24"/>
          <w:szCs w:val="24"/>
          <w:lang w:eastAsia="pt-BR"/>
        </w:rPr>
        <w:t>da pela fiscalização designada;</w:t>
      </w:r>
    </w:p>
    <w:p w14:paraId="2EA21894"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lastRenderedPageBreak/>
        <w:t>i) Atender prontamente às notificações, diligências e determinações emitidas pela fiscalização do contrato, acatando todas as exigências quanto à regularidade, segurança, documentaç</w:t>
      </w:r>
      <w:r>
        <w:rPr>
          <w:rFonts w:ascii="Arial" w:eastAsia="Times New Roman" w:hAnsi="Arial" w:cs="Arial"/>
          <w:sz w:val="24"/>
          <w:szCs w:val="24"/>
          <w:lang w:eastAsia="pt-BR"/>
        </w:rPr>
        <w:t>ão e substituição dos veículos;</w:t>
      </w:r>
    </w:p>
    <w:p w14:paraId="1B95A070"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j) Cumprir integralmente os prazos estabelecidos no contrato, nas ordens de fornecimento e nas solicitações de substituição, sob pena de aplicação das sanções previstas na Lei nº 1</w:t>
      </w:r>
      <w:r>
        <w:rPr>
          <w:rFonts w:ascii="Arial" w:eastAsia="Times New Roman" w:hAnsi="Arial" w:cs="Arial"/>
          <w:sz w:val="24"/>
          <w:szCs w:val="24"/>
          <w:lang w:eastAsia="pt-BR"/>
        </w:rPr>
        <w:t>4.133/2021 e neste instrumento;</w:t>
      </w:r>
    </w:p>
    <w:p w14:paraId="5638A4C7" w14:textId="77777777" w:rsidR="005460B5" w:rsidRPr="00575351"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575351">
        <w:rPr>
          <w:rFonts w:ascii="Arial" w:eastAsia="Times New Roman" w:hAnsi="Arial" w:cs="Arial"/>
          <w:sz w:val="24"/>
          <w:szCs w:val="24"/>
          <w:lang w:eastAsia="pt-BR"/>
        </w:rPr>
        <w:t>k) Zelar pela conservação dos veículos durante todo o período contratual, devendo entregar os automóveis em perfeitas condições de funcionamento, segurança e higiene, sempre que da substituição ou devolução.</w:t>
      </w:r>
    </w:p>
    <w:p w14:paraId="56165A0E"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10. OBRIGAÇÕES DA CONTRATANTE</w:t>
      </w:r>
    </w:p>
    <w:p w14:paraId="3289BD47"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 Constituem obrigações da Administração Pública:</w:t>
      </w:r>
    </w:p>
    <w:p w14:paraId="692F1FBD"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10.1.1. Acompanhar e fiscalizar a execução contratual por meio de servidor ou comissão designada, conforme art. 117 da Lei nº 14.133/2021;</w:t>
      </w:r>
    </w:p>
    <w:p w14:paraId="4FE1726C"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10.1.2. Rejeitar total ou parcialmente os serviços executados em desacordo com as especificações previstas neste Termo de Referência, no contrato ou na legislação aplicável;</w:t>
      </w:r>
    </w:p>
    <w:p w14:paraId="16EF6E22"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10.1.3. Realizar os pagamentos devidos nas condições e prazos estabelecidos, desde que cumpridas todas as exigências contratuais pela contratada;</w:t>
      </w:r>
    </w:p>
    <w:p w14:paraId="7A60BA1B"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10.1.4. Fornecer as informações necessárias para a execução dos serviços, quando estas forem de interesse exclusivo da Administração;</w:t>
      </w:r>
    </w:p>
    <w:p w14:paraId="6BD0A101"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10.1.5. Aplicar as penalidades cabíveis em caso de inadimplemento parcial ou total das obrigações assumidas pela contratada.</w:t>
      </w:r>
    </w:p>
    <w:p w14:paraId="3DBDA5AA"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11. PENALIDADES E SANÇÕES ADMINISTRATIVAS</w:t>
      </w:r>
    </w:p>
    <w:p w14:paraId="2F893FCE"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11.1. A inexecução total ou parcial do contrato sujeitará a contratada, garantida a prévia defesa, às sanções previstas nos artigos 156 a 163 da Lei nº 14.133/2021, conforme o caso, podendo ser aplicadas:</w:t>
      </w:r>
    </w:p>
    <w:p w14:paraId="3F617B88"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a) Advertência;</w:t>
      </w:r>
    </w:p>
    <w:p w14:paraId="19CCE501"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lastRenderedPageBreak/>
        <w:t>b) Multa de mora de até 0,5% (meio por cento) por dia de atraso sobre o valor total do contrato, limitada a 10%;</w:t>
      </w:r>
    </w:p>
    <w:p w14:paraId="647A0D9C"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c) Multa compensatória de até 20% sobre o valor total do contrato em caso de inexecução total ou parcial, a ser aplicada conforme a gravidade da infração;</w:t>
      </w:r>
    </w:p>
    <w:p w14:paraId="396906FE"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d) Impedimento de licitar e contratar com a Administração Pública, pelo prazo de até 3 (três) anos;</w:t>
      </w:r>
    </w:p>
    <w:p w14:paraId="0D3E18A4"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e) Declaração de inidoneidade para licitar ou contratar com a Administração Pública, nos casos de prática de atos ilícitos graves.</w:t>
      </w:r>
    </w:p>
    <w:p w14:paraId="2244014E"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11.2. As penalidades previstas poderão ser aplicadas cumulativamente, observado o contraditório e a ampla defesa, mediante processo administrativo regular.</w:t>
      </w:r>
    </w:p>
    <w:p w14:paraId="25F2C9E1" w14:textId="77777777" w:rsidR="005460B5" w:rsidRDefault="005460B5" w:rsidP="005460B5">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 xml:space="preserve">12. </w:t>
      </w:r>
      <w:r>
        <w:rPr>
          <w:rFonts w:ascii="Arial" w:eastAsia="Times New Roman" w:hAnsi="Arial" w:cs="Arial"/>
          <w:b/>
          <w:bCs/>
          <w:sz w:val="24"/>
          <w:szCs w:val="24"/>
          <w:lang w:eastAsia="pt-BR"/>
        </w:rPr>
        <w:t xml:space="preserve">ANÁLISE DE RISCOS </w:t>
      </w:r>
    </w:p>
    <w:p w14:paraId="6E378D95" w14:textId="77777777" w:rsidR="005460B5" w:rsidRPr="00EF2506"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EF2506">
        <w:rPr>
          <w:rFonts w:ascii="Arial" w:eastAsia="Times New Roman" w:hAnsi="Arial" w:cs="Arial"/>
          <w:sz w:val="24"/>
          <w:szCs w:val="24"/>
          <w:lang w:eastAsia="pt-BR"/>
        </w:rPr>
        <w:t>Com o objetivo de garantir maior segurança jurídica e operacional na execução contratual, apresenta-se a análise dos principais riscos identificados, acompanhada das medidas de mitigação correspondentes, do nível de probabilidade, impacto e do grau de risco final.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1647"/>
        <w:gridCol w:w="981"/>
        <w:gridCol w:w="775"/>
        <w:gridCol w:w="1899"/>
        <w:gridCol w:w="1572"/>
        <w:gridCol w:w="1619"/>
      </w:tblGrid>
      <w:tr w:rsidR="005460B5" w:rsidRPr="00EF2506" w14:paraId="06AD1F17" w14:textId="77777777" w:rsidTr="00310F7E">
        <w:trPr>
          <w:tblHeader/>
          <w:tblCellSpacing w:w="15" w:type="dxa"/>
        </w:trPr>
        <w:tc>
          <w:tcPr>
            <w:tcW w:w="0" w:type="auto"/>
            <w:vAlign w:val="center"/>
            <w:hideMark/>
          </w:tcPr>
          <w:p w14:paraId="643F8CF4"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Risco identificado</w:t>
            </w:r>
          </w:p>
        </w:tc>
        <w:tc>
          <w:tcPr>
            <w:tcW w:w="0" w:type="auto"/>
            <w:vAlign w:val="center"/>
            <w:hideMark/>
          </w:tcPr>
          <w:p w14:paraId="750F6858"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Probabilidade</w:t>
            </w:r>
          </w:p>
        </w:tc>
        <w:tc>
          <w:tcPr>
            <w:tcW w:w="0" w:type="auto"/>
            <w:vAlign w:val="center"/>
            <w:hideMark/>
          </w:tcPr>
          <w:p w14:paraId="6B22F3E6"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Impacto</w:t>
            </w:r>
          </w:p>
        </w:tc>
        <w:tc>
          <w:tcPr>
            <w:tcW w:w="0" w:type="auto"/>
            <w:vAlign w:val="center"/>
            <w:hideMark/>
          </w:tcPr>
          <w:p w14:paraId="36F3A92E"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Grau do Risco</w:t>
            </w:r>
          </w:p>
        </w:tc>
        <w:tc>
          <w:tcPr>
            <w:tcW w:w="0" w:type="auto"/>
            <w:vAlign w:val="center"/>
            <w:hideMark/>
          </w:tcPr>
          <w:p w14:paraId="3CAE0F78"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Medidas de mitigação</w:t>
            </w:r>
          </w:p>
        </w:tc>
        <w:tc>
          <w:tcPr>
            <w:tcW w:w="0" w:type="auto"/>
            <w:vAlign w:val="center"/>
            <w:hideMark/>
          </w:tcPr>
          <w:p w14:paraId="7C944C8D"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Indicadores de controle</w:t>
            </w:r>
          </w:p>
        </w:tc>
        <w:tc>
          <w:tcPr>
            <w:tcW w:w="0" w:type="auto"/>
            <w:vAlign w:val="center"/>
            <w:hideMark/>
          </w:tcPr>
          <w:p w14:paraId="6049B4E2" w14:textId="77777777" w:rsidR="005460B5" w:rsidRPr="00EF2506" w:rsidRDefault="005460B5" w:rsidP="00310F7E">
            <w:pPr>
              <w:spacing w:line="360" w:lineRule="auto"/>
              <w:rPr>
                <w:rFonts w:ascii="Arial" w:eastAsia="Times New Roman" w:hAnsi="Arial" w:cs="Arial"/>
                <w:b/>
                <w:bCs/>
                <w:sz w:val="24"/>
                <w:szCs w:val="24"/>
                <w:lang w:eastAsia="pt-BR"/>
              </w:rPr>
            </w:pPr>
            <w:r w:rsidRPr="00EF2506">
              <w:rPr>
                <w:rFonts w:ascii="Arial" w:eastAsia="Times New Roman" w:hAnsi="Arial" w:cs="Arial"/>
                <w:b/>
                <w:bCs/>
                <w:sz w:val="24"/>
                <w:szCs w:val="24"/>
                <w:lang w:eastAsia="pt-BR"/>
              </w:rPr>
              <w:t>Responsável primário</w:t>
            </w:r>
          </w:p>
        </w:tc>
      </w:tr>
      <w:tr w:rsidR="005460B5" w:rsidRPr="00EF2506" w14:paraId="15836281" w14:textId="77777777" w:rsidTr="00310F7E">
        <w:trPr>
          <w:tblCellSpacing w:w="15" w:type="dxa"/>
        </w:trPr>
        <w:tc>
          <w:tcPr>
            <w:tcW w:w="0" w:type="auto"/>
            <w:vAlign w:val="center"/>
            <w:hideMark/>
          </w:tcPr>
          <w:p w14:paraId="3A8E78CB"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Pane ou acidente com veículo locado, ocasionando indisponibilidade imediata</w:t>
            </w:r>
          </w:p>
        </w:tc>
        <w:tc>
          <w:tcPr>
            <w:tcW w:w="0" w:type="auto"/>
            <w:vAlign w:val="center"/>
            <w:hideMark/>
          </w:tcPr>
          <w:p w14:paraId="06BCC98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Média</w:t>
            </w:r>
          </w:p>
        </w:tc>
        <w:tc>
          <w:tcPr>
            <w:tcW w:w="0" w:type="auto"/>
            <w:vAlign w:val="center"/>
            <w:hideMark/>
          </w:tcPr>
          <w:p w14:paraId="138B37D4"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Alto</w:t>
            </w:r>
          </w:p>
        </w:tc>
        <w:tc>
          <w:tcPr>
            <w:tcW w:w="0" w:type="auto"/>
            <w:vAlign w:val="center"/>
            <w:hideMark/>
          </w:tcPr>
          <w:p w14:paraId="5EE96AF3"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Alto</w:t>
            </w:r>
          </w:p>
        </w:tc>
        <w:tc>
          <w:tcPr>
            <w:tcW w:w="0" w:type="auto"/>
            <w:vAlign w:val="center"/>
            <w:hideMark/>
          </w:tcPr>
          <w:p w14:paraId="3BB8C930"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Exigir substituição imediata por veículo reserva de igual categoria, sem custos adicionais</w:t>
            </w:r>
          </w:p>
        </w:tc>
        <w:tc>
          <w:tcPr>
            <w:tcW w:w="0" w:type="auto"/>
            <w:vAlign w:val="center"/>
            <w:hideMark/>
          </w:tcPr>
          <w:p w14:paraId="3B0B194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Tempo médio de reposição</w:t>
            </w:r>
          </w:p>
        </w:tc>
        <w:tc>
          <w:tcPr>
            <w:tcW w:w="0" w:type="auto"/>
            <w:vAlign w:val="center"/>
            <w:hideMark/>
          </w:tcPr>
          <w:p w14:paraId="33D535F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Contratada / Fiscal</w:t>
            </w:r>
          </w:p>
        </w:tc>
      </w:tr>
      <w:tr w:rsidR="005460B5" w:rsidRPr="00EF2506" w14:paraId="2840589A" w14:textId="77777777" w:rsidTr="00310F7E">
        <w:trPr>
          <w:tblCellSpacing w:w="15" w:type="dxa"/>
        </w:trPr>
        <w:tc>
          <w:tcPr>
            <w:tcW w:w="0" w:type="auto"/>
            <w:vAlign w:val="center"/>
            <w:hideMark/>
          </w:tcPr>
          <w:p w14:paraId="6C669D51"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Veículos sem cobertura securitária adequada em caso de sinistro</w:t>
            </w:r>
          </w:p>
        </w:tc>
        <w:tc>
          <w:tcPr>
            <w:tcW w:w="0" w:type="auto"/>
            <w:vAlign w:val="center"/>
            <w:hideMark/>
          </w:tcPr>
          <w:p w14:paraId="37AE1DF1"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Média</w:t>
            </w:r>
          </w:p>
        </w:tc>
        <w:tc>
          <w:tcPr>
            <w:tcW w:w="0" w:type="auto"/>
            <w:vAlign w:val="center"/>
            <w:hideMark/>
          </w:tcPr>
          <w:p w14:paraId="2DBF8796"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Alto</w:t>
            </w:r>
          </w:p>
        </w:tc>
        <w:tc>
          <w:tcPr>
            <w:tcW w:w="0" w:type="auto"/>
            <w:vAlign w:val="center"/>
            <w:hideMark/>
          </w:tcPr>
          <w:p w14:paraId="27C14196"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Alto</w:t>
            </w:r>
          </w:p>
        </w:tc>
        <w:tc>
          <w:tcPr>
            <w:tcW w:w="0" w:type="auto"/>
            <w:vAlign w:val="center"/>
            <w:hideMark/>
          </w:tcPr>
          <w:p w14:paraId="3BFDE4E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 xml:space="preserve">Exigir seguro total com cobertura de colisão, roubo, incêndio e terceiros para </w:t>
            </w:r>
            <w:r w:rsidRPr="00EF2506">
              <w:rPr>
                <w:rFonts w:ascii="Arial" w:eastAsia="Times New Roman" w:hAnsi="Arial" w:cs="Arial"/>
                <w:sz w:val="24"/>
                <w:szCs w:val="24"/>
                <w:lang w:eastAsia="pt-BR"/>
              </w:rPr>
              <w:lastRenderedPageBreak/>
              <w:t>todos os veículos</w:t>
            </w:r>
          </w:p>
        </w:tc>
        <w:tc>
          <w:tcPr>
            <w:tcW w:w="0" w:type="auto"/>
            <w:vAlign w:val="center"/>
            <w:hideMark/>
          </w:tcPr>
          <w:p w14:paraId="1642F106"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lastRenderedPageBreak/>
              <w:t>Apólice vigente apresentada mensalmente</w:t>
            </w:r>
          </w:p>
        </w:tc>
        <w:tc>
          <w:tcPr>
            <w:tcW w:w="0" w:type="auto"/>
            <w:vAlign w:val="center"/>
            <w:hideMark/>
          </w:tcPr>
          <w:p w14:paraId="21251FC4"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Contratada</w:t>
            </w:r>
          </w:p>
        </w:tc>
      </w:tr>
      <w:tr w:rsidR="005460B5" w:rsidRPr="00EF2506" w14:paraId="187078F9" w14:textId="77777777" w:rsidTr="00310F7E">
        <w:trPr>
          <w:tblCellSpacing w:w="15" w:type="dxa"/>
        </w:trPr>
        <w:tc>
          <w:tcPr>
            <w:tcW w:w="0" w:type="auto"/>
            <w:vAlign w:val="center"/>
            <w:hideMark/>
          </w:tcPr>
          <w:p w14:paraId="4793E0D7"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Descumprimento de prazos de entrega ou substituição</w:t>
            </w:r>
          </w:p>
        </w:tc>
        <w:tc>
          <w:tcPr>
            <w:tcW w:w="0" w:type="auto"/>
            <w:vAlign w:val="center"/>
            <w:hideMark/>
          </w:tcPr>
          <w:p w14:paraId="0F256A3B"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Média</w:t>
            </w:r>
          </w:p>
        </w:tc>
        <w:tc>
          <w:tcPr>
            <w:tcW w:w="0" w:type="auto"/>
            <w:vAlign w:val="center"/>
            <w:hideMark/>
          </w:tcPr>
          <w:p w14:paraId="29690FE8"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Médio</w:t>
            </w:r>
          </w:p>
        </w:tc>
        <w:tc>
          <w:tcPr>
            <w:tcW w:w="0" w:type="auto"/>
            <w:vAlign w:val="center"/>
            <w:hideMark/>
          </w:tcPr>
          <w:p w14:paraId="3E94132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Médio</w:t>
            </w:r>
          </w:p>
        </w:tc>
        <w:tc>
          <w:tcPr>
            <w:tcW w:w="0" w:type="auto"/>
            <w:vAlign w:val="center"/>
            <w:hideMark/>
          </w:tcPr>
          <w:p w14:paraId="51AF4071"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Estabelecer cláusulas de SLA (entrega inicial em até 5 dias úteis; substituição em até 6h na sede e 12h na zona rural)</w:t>
            </w:r>
          </w:p>
        </w:tc>
        <w:tc>
          <w:tcPr>
            <w:tcW w:w="0" w:type="auto"/>
            <w:vAlign w:val="center"/>
            <w:hideMark/>
          </w:tcPr>
          <w:p w14:paraId="4B480C43"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Percentual de cumprimento dos prazos</w:t>
            </w:r>
          </w:p>
        </w:tc>
        <w:tc>
          <w:tcPr>
            <w:tcW w:w="0" w:type="auto"/>
            <w:vAlign w:val="center"/>
            <w:hideMark/>
          </w:tcPr>
          <w:p w14:paraId="260B3EAF"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Contratada / Fiscal</w:t>
            </w:r>
          </w:p>
        </w:tc>
      </w:tr>
      <w:tr w:rsidR="005460B5" w:rsidRPr="00EF2506" w14:paraId="334C6B85" w14:textId="77777777" w:rsidTr="00310F7E">
        <w:trPr>
          <w:tblCellSpacing w:w="15" w:type="dxa"/>
        </w:trPr>
        <w:tc>
          <w:tcPr>
            <w:tcW w:w="0" w:type="auto"/>
            <w:vAlign w:val="center"/>
            <w:hideMark/>
          </w:tcPr>
          <w:p w14:paraId="2DDDA12E"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Indisponibilidade dos veículos por ausência de manutenção preventiva</w:t>
            </w:r>
          </w:p>
        </w:tc>
        <w:tc>
          <w:tcPr>
            <w:tcW w:w="0" w:type="auto"/>
            <w:vAlign w:val="center"/>
            <w:hideMark/>
          </w:tcPr>
          <w:p w14:paraId="2A7D287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Média</w:t>
            </w:r>
          </w:p>
        </w:tc>
        <w:tc>
          <w:tcPr>
            <w:tcW w:w="0" w:type="auto"/>
            <w:vAlign w:val="center"/>
            <w:hideMark/>
          </w:tcPr>
          <w:p w14:paraId="1E8562E0"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Médio</w:t>
            </w:r>
          </w:p>
        </w:tc>
        <w:tc>
          <w:tcPr>
            <w:tcW w:w="0" w:type="auto"/>
            <w:vAlign w:val="center"/>
            <w:hideMark/>
          </w:tcPr>
          <w:p w14:paraId="7E2EED7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Médio</w:t>
            </w:r>
          </w:p>
        </w:tc>
        <w:tc>
          <w:tcPr>
            <w:tcW w:w="0" w:type="auto"/>
            <w:vAlign w:val="center"/>
            <w:hideMark/>
          </w:tcPr>
          <w:p w14:paraId="6958A9A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Exigir plano de manutenção preventiva e comprovantes periódicos de revisão</w:t>
            </w:r>
          </w:p>
        </w:tc>
        <w:tc>
          <w:tcPr>
            <w:tcW w:w="0" w:type="auto"/>
            <w:vAlign w:val="center"/>
            <w:hideMark/>
          </w:tcPr>
          <w:p w14:paraId="097120CC"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Relatórios de manutenção</w:t>
            </w:r>
          </w:p>
        </w:tc>
        <w:tc>
          <w:tcPr>
            <w:tcW w:w="0" w:type="auto"/>
            <w:vAlign w:val="center"/>
            <w:hideMark/>
          </w:tcPr>
          <w:p w14:paraId="5403DD44"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Contratada</w:t>
            </w:r>
          </w:p>
        </w:tc>
      </w:tr>
      <w:tr w:rsidR="005460B5" w:rsidRPr="00EF2506" w14:paraId="6F4CE617" w14:textId="77777777" w:rsidTr="00310F7E">
        <w:trPr>
          <w:tblCellSpacing w:w="15" w:type="dxa"/>
        </w:trPr>
        <w:tc>
          <w:tcPr>
            <w:tcW w:w="0" w:type="auto"/>
            <w:vAlign w:val="center"/>
            <w:hideMark/>
          </w:tcPr>
          <w:p w14:paraId="15C5A3C9"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Veículos com documentação irregular ou vencida</w:t>
            </w:r>
          </w:p>
        </w:tc>
        <w:tc>
          <w:tcPr>
            <w:tcW w:w="0" w:type="auto"/>
            <w:vAlign w:val="center"/>
            <w:hideMark/>
          </w:tcPr>
          <w:p w14:paraId="5A292105"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Baixa</w:t>
            </w:r>
          </w:p>
        </w:tc>
        <w:tc>
          <w:tcPr>
            <w:tcW w:w="0" w:type="auto"/>
            <w:vAlign w:val="center"/>
            <w:hideMark/>
          </w:tcPr>
          <w:p w14:paraId="76E4B63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Alto</w:t>
            </w:r>
          </w:p>
        </w:tc>
        <w:tc>
          <w:tcPr>
            <w:tcW w:w="0" w:type="auto"/>
            <w:vAlign w:val="center"/>
            <w:hideMark/>
          </w:tcPr>
          <w:p w14:paraId="3F2EA64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Médio</w:t>
            </w:r>
          </w:p>
        </w:tc>
        <w:tc>
          <w:tcPr>
            <w:tcW w:w="0" w:type="auto"/>
            <w:vAlign w:val="center"/>
            <w:hideMark/>
          </w:tcPr>
          <w:p w14:paraId="7BAD02D2"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Exigir apresentação periódica da documentação de licenciamento atualizada</w:t>
            </w:r>
          </w:p>
        </w:tc>
        <w:tc>
          <w:tcPr>
            <w:tcW w:w="0" w:type="auto"/>
            <w:vAlign w:val="center"/>
            <w:hideMark/>
          </w:tcPr>
          <w:p w14:paraId="3752321E"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Conferência documental mensal</w:t>
            </w:r>
          </w:p>
        </w:tc>
        <w:tc>
          <w:tcPr>
            <w:tcW w:w="0" w:type="auto"/>
            <w:vAlign w:val="center"/>
            <w:hideMark/>
          </w:tcPr>
          <w:p w14:paraId="67597E3D"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Fiscal</w:t>
            </w:r>
          </w:p>
        </w:tc>
      </w:tr>
      <w:tr w:rsidR="005460B5" w:rsidRPr="00EF2506" w14:paraId="6749797F" w14:textId="77777777" w:rsidTr="00310F7E">
        <w:trPr>
          <w:tblCellSpacing w:w="15" w:type="dxa"/>
        </w:trPr>
        <w:tc>
          <w:tcPr>
            <w:tcW w:w="0" w:type="auto"/>
            <w:vAlign w:val="center"/>
            <w:hideMark/>
          </w:tcPr>
          <w:p w14:paraId="7423EAD3"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Falhas no acompanhamento e fiscalização contratual</w:t>
            </w:r>
          </w:p>
        </w:tc>
        <w:tc>
          <w:tcPr>
            <w:tcW w:w="0" w:type="auto"/>
            <w:vAlign w:val="center"/>
            <w:hideMark/>
          </w:tcPr>
          <w:p w14:paraId="20F4A534"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Baixa</w:t>
            </w:r>
          </w:p>
        </w:tc>
        <w:tc>
          <w:tcPr>
            <w:tcW w:w="0" w:type="auto"/>
            <w:vAlign w:val="center"/>
            <w:hideMark/>
          </w:tcPr>
          <w:p w14:paraId="64727BCD"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Médio</w:t>
            </w:r>
          </w:p>
        </w:tc>
        <w:tc>
          <w:tcPr>
            <w:tcW w:w="0" w:type="auto"/>
            <w:vAlign w:val="center"/>
            <w:hideMark/>
          </w:tcPr>
          <w:p w14:paraId="1704655B"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b/>
                <w:bCs/>
                <w:sz w:val="24"/>
                <w:szCs w:val="24"/>
                <w:lang w:eastAsia="pt-BR"/>
              </w:rPr>
              <w:t>Baixo</w:t>
            </w:r>
          </w:p>
        </w:tc>
        <w:tc>
          <w:tcPr>
            <w:tcW w:w="0" w:type="auto"/>
            <w:vAlign w:val="center"/>
            <w:hideMark/>
          </w:tcPr>
          <w:p w14:paraId="1EB10D88"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Designar formalmente fiscal e suplente; exigir relatórios mensais de disponibilidade e ocorrências</w:t>
            </w:r>
          </w:p>
        </w:tc>
        <w:tc>
          <w:tcPr>
            <w:tcW w:w="0" w:type="auto"/>
            <w:vAlign w:val="center"/>
            <w:hideMark/>
          </w:tcPr>
          <w:p w14:paraId="0960DA19"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Relatórios da fiscalização</w:t>
            </w:r>
          </w:p>
        </w:tc>
        <w:tc>
          <w:tcPr>
            <w:tcW w:w="0" w:type="auto"/>
            <w:vAlign w:val="center"/>
            <w:hideMark/>
          </w:tcPr>
          <w:p w14:paraId="639BB3B1" w14:textId="77777777" w:rsidR="005460B5" w:rsidRPr="00EF2506" w:rsidRDefault="005460B5" w:rsidP="00310F7E">
            <w:pPr>
              <w:spacing w:line="360" w:lineRule="auto"/>
              <w:rPr>
                <w:rFonts w:ascii="Arial" w:eastAsia="Times New Roman" w:hAnsi="Arial" w:cs="Arial"/>
                <w:sz w:val="24"/>
                <w:szCs w:val="24"/>
                <w:lang w:eastAsia="pt-BR"/>
              </w:rPr>
            </w:pPr>
            <w:r w:rsidRPr="00EF2506">
              <w:rPr>
                <w:rFonts w:ascii="Arial" w:eastAsia="Times New Roman" w:hAnsi="Arial" w:cs="Arial"/>
                <w:sz w:val="24"/>
                <w:szCs w:val="24"/>
                <w:lang w:eastAsia="pt-BR"/>
              </w:rPr>
              <w:t>Administração</w:t>
            </w:r>
          </w:p>
        </w:tc>
      </w:tr>
    </w:tbl>
    <w:p w14:paraId="08C6E212"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lastRenderedPageBreak/>
        <w:t>13. ADEQUAÇÃO ORÇAMENTÁRIA E FINANCEIRA</w:t>
      </w:r>
    </w:p>
    <w:p w14:paraId="50DB735A"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13.1. A contratação está prevista no Plano de Contratações Anual e possui dotação orçamentária específica, com reserva prévia de recursos, nos termos do art. 7º, § 2º, inciso III da Lei nº 14.133/2021.</w:t>
      </w:r>
    </w:p>
    <w:p w14:paraId="0DE520FC"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13.2. A estimativa de custos consta no Anexo II deste Termo de Referência, sendo oriunda de pesquisa de preços realizada conforme art. 23 da Lei nº 14.133/2021.</w:t>
      </w:r>
    </w:p>
    <w:p w14:paraId="2A2F1C7E"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14. CRITÉRIOS DE MEDIÇÃO E PAGAMENTO</w:t>
      </w:r>
    </w:p>
    <w:p w14:paraId="6C64E969"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14.1. A medição dos serviços será realizada com base nas demandas efetivamente atendidas, de acordo com as ordens de serviço emitidas, acompanhadas dos relatórios técnicos e atestados de conformidade pelo setor requisitante.</w:t>
      </w:r>
    </w:p>
    <w:p w14:paraId="765B409A"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14.2. O pagamento será autorizado apenas após a apresentação da nota fiscal devidamente atestada e dos documentos comprobatórios da regularidade fiscal e trabalhista da contratada.</w:t>
      </w:r>
    </w:p>
    <w:p w14:paraId="25CA3DAC"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sz w:val="24"/>
          <w:szCs w:val="24"/>
          <w:lang w:eastAsia="pt-BR"/>
        </w:rPr>
        <w:t>14.3. Na hipótese de constatação de falhas, irregularidades ou vícios nos serviços prestados, o pagamento poderá ser suspenso até a devida correção.</w:t>
      </w:r>
    </w:p>
    <w:p w14:paraId="5AACAE59"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15. CONDIÇÕES PARA ASSINATURA E INÍCIO DA EXECUÇÃO CONTRATUAL</w:t>
      </w:r>
    </w:p>
    <w:p w14:paraId="2DA97562"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15.1. A empresa vencedora será convocada para assinatura do Contrato Administrativo no prazo de até </w:t>
      </w:r>
      <w:r w:rsidRPr="00410644">
        <w:rPr>
          <w:rFonts w:ascii="Arial" w:eastAsia="Times New Roman" w:hAnsi="Arial" w:cs="Arial"/>
          <w:b/>
          <w:bCs/>
          <w:sz w:val="24"/>
          <w:szCs w:val="24"/>
          <w:lang w:eastAsia="pt-BR"/>
        </w:rPr>
        <w:t>5 (cinco) dias úteis</w:t>
      </w:r>
      <w:r w:rsidRPr="00410644">
        <w:rPr>
          <w:rFonts w:ascii="Arial" w:eastAsia="Times New Roman" w:hAnsi="Arial" w:cs="Arial"/>
          <w:sz w:val="24"/>
          <w:szCs w:val="24"/>
          <w:lang w:eastAsia="pt-BR"/>
        </w:rPr>
        <w:t xml:space="preserve"> contados da homologação do certame, prorrogável por igual período a critério da Administração.</w:t>
      </w:r>
    </w:p>
    <w:p w14:paraId="5908FD67"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15.2. O não comparecimento injustificado implicará renúncia tácita, sendo facultado à Administração convocar os demais licitantes na ordem de classificação, sem prejuízo da aplicação das sanções cabíveis.</w:t>
      </w:r>
    </w:p>
    <w:p w14:paraId="48EE393A"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15.3. A execução do objeto deverá iniciar-se no prazo máximo de </w:t>
      </w:r>
      <w:r w:rsidRPr="00410644">
        <w:rPr>
          <w:rFonts w:ascii="Arial" w:eastAsia="Times New Roman" w:hAnsi="Arial" w:cs="Arial"/>
          <w:b/>
          <w:bCs/>
          <w:sz w:val="24"/>
          <w:szCs w:val="24"/>
          <w:lang w:eastAsia="pt-BR"/>
        </w:rPr>
        <w:t>3 (três) dias úteis</w:t>
      </w:r>
      <w:r w:rsidRPr="00410644">
        <w:rPr>
          <w:rFonts w:ascii="Arial" w:eastAsia="Times New Roman" w:hAnsi="Arial" w:cs="Arial"/>
          <w:sz w:val="24"/>
          <w:szCs w:val="24"/>
          <w:lang w:eastAsia="pt-BR"/>
        </w:rPr>
        <w:t xml:space="preserve"> após o recebimento da Ordem de Fornecimento ou de Serviço emitida pela Administração, conforme estipulado no edital.</w:t>
      </w:r>
    </w:p>
    <w:p w14:paraId="7616339E"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15.4. A contratada deverá manter atualizados seus dados cadastrais, fiscais e bancários junto à Administração durante toda a vigência contratual.</w:t>
      </w:r>
    </w:p>
    <w:p w14:paraId="4CC73486" w14:textId="77777777" w:rsidR="005460B5" w:rsidRDefault="005460B5" w:rsidP="005460B5">
      <w:pPr>
        <w:spacing w:before="100" w:beforeAutospacing="1" w:after="100" w:afterAutospacing="1" w:line="360" w:lineRule="auto"/>
        <w:rPr>
          <w:rFonts w:ascii="Arial" w:eastAsia="Times New Roman" w:hAnsi="Arial" w:cs="Arial"/>
          <w:b/>
          <w:bCs/>
          <w:sz w:val="24"/>
          <w:szCs w:val="24"/>
          <w:lang w:eastAsia="pt-BR"/>
        </w:rPr>
      </w:pPr>
      <w:r w:rsidRPr="00410644">
        <w:rPr>
          <w:rFonts w:ascii="Arial" w:eastAsia="Times New Roman" w:hAnsi="Arial" w:cs="Arial"/>
          <w:b/>
          <w:bCs/>
          <w:sz w:val="24"/>
          <w:szCs w:val="24"/>
          <w:lang w:eastAsia="pt-BR"/>
        </w:rPr>
        <w:t>16. DOS SERVIÇOS CONTRATADOS</w:t>
      </w:r>
    </w:p>
    <w:p w14:paraId="1136E9E6" w14:textId="77777777" w:rsidR="005460B5" w:rsidRPr="00EF2506" w:rsidRDefault="005460B5" w:rsidP="005460B5">
      <w:pPr>
        <w:pStyle w:val="NormalWeb"/>
        <w:spacing w:line="360" w:lineRule="auto"/>
        <w:jc w:val="both"/>
        <w:rPr>
          <w:rFonts w:ascii="Arial" w:hAnsi="Arial" w:cs="Arial"/>
        </w:rPr>
      </w:pPr>
      <w:r w:rsidRPr="00EF2506">
        <w:rPr>
          <w:rFonts w:ascii="Arial" w:hAnsi="Arial" w:cs="Arial"/>
        </w:rPr>
        <w:lastRenderedPageBreak/>
        <w:t>A empresa vencedora do certame ficará obrigada a disponibilizar, sob a forma de locação, os veículos especificados neste Termo de Referência, em conformidade com o Documento de Formalização da Demanda e as condições técnicas estabelecidas pela Administração, devendo os serviços compreender o fornecimento de automóveis em perfeitas condições de uso, devidamente licenciados, assegurados e revisados, aptos à circulação em território nacional.</w:t>
      </w:r>
    </w:p>
    <w:p w14:paraId="02B7E1A5" w14:textId="77777777" w:rsidR="005460B5" w:rsidRPr="00EF2506" w:rsidRDefault="005460B5" w:rsidP="005460B5">
      <w:pPr>
        <w:pStyle w:val="NormalWeb"/>
        <w:spacing w:line="360" w:lineRule="auto"/>
        <w:jc w:val="both"/>
        <w:rPr>
          <w:rFonts w:ascii="Arial" w:hAnsi="Arial" w:cs="Arial"/>
        </w:rPr>
      </w:pPr>
      <w:r w:rsidRPr="00EF2506">
        <w:rPr>
          <w:rFonts w:ascii="Arial" w:hAnsi="Arial" w:cs="Arial"/>
        </w:rPr>
        <w:t>Os serviços contratados abrangerão, obrigatoriamente, a manutenção preventiva e corretiva dos veículos, o fornecimento de seguro total com cobertura contra colisão, roubo, incêndio e terceiros, a disponibilização de veículo reserva de igual categoria sempre que houver indisponibilidade, bem como a substituição imediata em casos de pane, acidente ou sinistro.</w:t>
      </w:r>
    </w:p>
    <w:p w14:paraId="6358162F" w14:textId="77777777" w:rsidR="005460B5" w:rsidRPr="00EF2506" w:rsidRDefault="005460B5" w:rsidP="005460B5">
      <w:pPr>
        <w:pStyle w:val="NormalWeb"/>
        <w:spacing w:line="360" w:lineRule="auto"/>
        <w:jc w:val="both"/>
        <w:rPr>
          <w:rFonts w:ascii="Arial" w:hAnsi="Arial" w:cs="Arial"/>
        </w:rPr>
      </w:pPr>
      <w:r w:rsidRPr="00EF2506">
        <w:rPr>
          <w:rFonts w:ascii="Arial" w:hAnsi="Arial" w:cs="Arial"/>
        </w:rPr>
        <w:t xml:space="preserve">A entrega inicial dos veículos deverá ocorrer em até </w:t>
      </w:r>
      <w:r w:rsidRPr="00EF2506">
        <w:rPr>
          <w:rStyle w:val="Forte"/>
          <w:rFonts w:ascii="Arial" w:eastAsia="Arial MT" w:hAnsi="Arial" w:cs="Arial"/>
        </w:rPr>
        <w:t>05 (cinco) dias úteis</w:t>
      </w:r>
      <w:r w:rsidRPr="00EF2506">
        <w:rPr>
          <w:rFonts w:ascii="Arial" w:hAnsi="Arial" w:cs="Arial"/>
        </w:rPr>
        <w:t xml:space="preserve"> contados da emissão da nota de empenho ou da ordem de fornecimento, e, em caso de substituição por motivo de falha ou indisponibilidade, a contratada deverá atender ao prazo máximo de </w:t>
      </w:r>
      <w:r w:rsidRPr="00EF2506">
        <w:rPr>
          <w:rStyle w:val="Forte"/>
          <w:rFonts w:ascii="Arial" w:eastAsia="Arial MT" w:hAnsi="Arial" w:cs="Arial"/>
        </w:rPr>
        <w:t>06 (seis) horas</w:t>
      </w:r>
      <w:r w:rsidRPr="00EF2506">
        <w:rPr>
          <w:rFonts w:ascii="Arial" w:hAnsi="Arial" w:cs="Arial"/>
        </w:rPr>
        <w:t xml:space="preserve"> na sede do Município e de até </w:t>
      </w:r>
      <w:r w:rsidRPr="00EF2506">
        <w:rPr>
          <w:rStyle w:val="Forte"/>
          <w:rFonts w:ascii="Arial" w:eastAsia="Arial MT" w:hAnsi="Arial" w:cs="Arial"/>
        </w:rPr>
        <w:t>12 (doze) horas</w:t>
      </w:r>
      <w:r w:rsidRPr="00EF2506">
        <w:rPr>
          <w:rFonts w:ascii="Arial" w:hAnsi="Arial" w:cs="Arial"/>
        </w:rPr>
        <w:t xml:space="preserve"> para as áreas rurais e distritais, sob pena de aplicação das sanções previstas neste instrumento.</w:t>
      </w:r>
    </w:p>
    <w:p w14:paraId="4557FF77" w14:textId="77777777" w:rsidR="005460B5" w:rsidRPr="00EF2506" w:rsidRDefault="005460B5" w:rsidP="005460B5">
      <w:pPr>
        <w:pStyle w:val="NormalWeb"/>
        <w:spacing w:line="360" w:lineRule="auto"/>
        <w:jc w:val="both"/>
        <w:rPr>
          <w:rFonts w:ascii="Arial" w:hAnsi="Arial" w:cs="Arial"/>
        </w:rPr>
      </w:pPr>
      <w:r w:rsidRPr="00EF2506">
        <w:rPr>
          <w:rFonts w:ascii="Arial" w:hAnsi="Arial" w:cs="Arial"/>
        </w:rPr>
        <w:t>Todos os veículos deverão atender integralmente às especificações técnicas descritas no DFD, observando-se a categoria, ano de fabricação/modelo, motorização, capacidade, equipamentos obrigatórios e características de acessibilidade, sendo vedada a disponibilização de automóveis que não satisfaçam os requisitos mínimos estabelecidos.</w:t>
      </w:r>
    </w:p>
    <w:p w14:paraId="5BF04268" w14:textId="77777777" w:rsidR="005460B5" w:rsidRPr="00EF2506" w:rsidRDefault="005460B5" w:rsidP="005460B5">
      <w:pPr>
        <w:pStyle w:val="NormalWeb"/>
        <w:spacing w:line="360" w:lineRule="auto"/>
        <w:jc w:val="both"/>
        <w:rPr>
          <w:rFonts w:ascii="Arial" w:hAnsi="Arial" w:cs="Arial"/>
        </w:rPr>
      </w:pPr>
      <w:r w:rsidRPr="00EF2506">
        <w:rPr>
          <w:rFonts w:ascii="Arial" w:hAnsi="Arial" w:cs="Arial"/>
        </w:rPr>
        <w:t>A fiscalização designada pela Administração terá poderes para recusar veículos que não atendam às exigências contratuais, exigir a substituição imediata e aplicar as medidas administrativas cabíveis em caso de descumprimento, garantindo a plena continuidade dos serviços públicos municipais.</w:t>
      </w:r>
    </w:p>
    <w:p w14:paraId="2B30893E" w14:textId="77777777" w:rsidR="005460B5" w:rsidRPr="00410644" w:rsidRDefault="005460B5" w:rsidP="005460B5">
      <w:pPr>
        <w:spacing w:before="100" w:beforeAutospacing="1" w:after="100" w:afterAutospacing="1" w:line="360" w:lineRule="auto"/>
        <w:rPr>
          <w:rFonts w:ascii="Arial" w:eastAsia="Times New Roman" w:hAnsi="Arial" w:cs="Arial"/>
          <w:sz w:val="24"/>
          <w:szCs w:val="24"/>
          <w:lang w:eastAsia="pt-BR"/>
        </w:rPr>
      </w:pPr>
      <w:r w:rsidRPr="00410644">
        <w:rPr>
          <w:rFonts w:ascii="Arial" w:eastAsia="Times New Roman" w:hAnsi="Arial" w:cs="Arial"/>
          <w:b/>
          <w:bCs/>
          <w:sz w:val="24"/>
          <w:szCs w:val="24"/>
          <w:lang w:eastAsia="pt-BR"/>
        </w:rPr>
        <w:t>17. DISPOSIÇÕES FINAIS</w:t>
      </w:r>
    </w:p>
    <w:p w14:paraId="000DD3DD"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2D856B93"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727CB946"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17.3. Os casos omissos serão resolvidos pela Secretaria requisitante em conjunto com o setor </w:t>
      </w:r>
      <w:r w:rsidRPr="00410644">
        <w:rPr>
          <w:rFonts w:ascii="Arial" w:eastAsia="Times New Roman" w:hAnsi="Arial" w:cs="Arial"/>
          <w:sz w:val="24"/>
          <w:szCs w:val="24"/>
          <w:lang w:eastAsia="pt-BR"/>
        </w:rPr>
        <w:lastRenderedPageBreak/>
        <w:t>jurídico competente, à luz da legislação vigente.</w:t>
      </w:r>
    </w:p>
    <w:p w14:paraId="35DC95DC" w14:textId="77777777" w:rsidR="005460B5" w:rsidRDefault="005460B5" w:rsidP="005460B5">
      <w:pPr>
        <w:spacing w:before="100" w:beforeAutospacing="1" w:after="100" w:afterAutospacing="1" w:line="360" w:lineRule="auto"/>
        <w:jc w:val="both"/>
        <w:rPr>
          <w:rFonts w:ascii="Arial" w:eastAsia="Times New Roman" w:hAnsi="Arial" w:cs="Arial"/>
          <w:sz w:val="24"/>
          <w:szCs w:val="24"/>
          <w:lang w:eastAsia="pt-BR"/>
        </w:rPr>
      </w:pPr>
      <w:r w:rsidRPr="00410644">
        <w:rPr>
          <w:rFonts w:ascii="Arial" w:eastAsia="Times New Roman" w:hAnsi="Arial" w:cs="Arial"/>
          <w:sz w:val="24"/>
          <w:szCs w:val="24"/>
          <w:lang w:eastAsia="pt-BR"/>
        </w:rPr>
        <w:t xml:space="preserve">17.4. Para dirimir quaisquer controvérsias oriundas da presente contratação, as partes elegem o foro da Comarca de </w:t>
      </w:r>
      <w:r w:rsidRPr="00EF2506">
        <w:rPr>
          <w:rFonts w:ascii="Arial" w:eastAsia="Times New Roman" w:hAnsi="Arial" w:cs="Arial"/>
          <w:bCs/>
          <w:sz w:val="24"/>
          <w:szCs w:val="24"/>
          <w:lang w:eastAsia="pt-BR"/>
        </w:rPr>
        <w:t>Ponte Nova/MG</w:t>
      </w:r>
      <w:r w:rsidRPr="00410644">
        <w:rPr>
          <w:rFonts w:ascii="Arial" w:eastAsia="Times New Roman" w:hAnsi="Arial" w:cs="Arial"/>
          <w:sz w:val="24"/>
          <w:szCs w:val="24"/>
          <w:lang w:eastAsia="pt-BR"/>
        </w:rPr>
        <w:t>, com renúncia expressa de qualquer outro, por mais privilegiado que seja.</w:t>
      </w:r>
    </w:p>
    <w:p w14:paraId="6A6DF442" w14:textId="77777777" w:rsidR="005460B5" w:rsidRPr="00410644" w:rsidRDefault="005460B5" w:rsidP="005460B5">
      <w:pPr>
        <w:spacing w:before="100" w:beforeAutospacing="1" w:after="100" w:afterAutospacing="1" w:line="360" w:lineRule="auto"/>
        <w:jc w:val="both"/>
        <w:rPr>
          <w:rFonts w:ascii="Arial" w:eastAsia="Times New Roman" w:hAnsi="Arial" w:cs="Arial"/>
          <w:sz w:val="24"/>
          <w:szCs w:val="24"/>
          <w:lang w:eastAsia="pt-BR"/>
        </w:rPr>
      </w:pPr>
    </w:p>
    <w:p w14:paraId="174071EE" w14:textId="77777777" w:rsidR="005460B5" w:rsidRDefault="005460B5" w:rsidP="005460B5">
      <w:pPr>
        <w:jc w:val="center"/>
        <w:rPr>
          <w:rFonts w:ascii="Arial" w:hAnsi="Arial" w:cs="Arial"/>
          <w:sz w:val="24"/>
          <w:szCs w:val="24"/>
        </w:rPr>
      </w:pPr>
      <w:r>
        <w:rPr>
          <w:rFonts w:ascii="Arial" w:hAnsi="Arial" w:cs="Arial"/>
          <w:sz w:val="24"/>
          <w:szCs w:val="24"/>
        </w:rPr>
        <w:t>Barra Longa, 02 de outubro de 2025</w:t>
      </w:r>
    </w:p>
    <w:p w14:paraId="1E5F64CC" w14:textId="77777777" w:rsidR="005460B5" w:rsidRDefault="005460B5" w:rsidP="005460B5">
      <w:pPr>
        <w:jc w:val="center"/>
        <w:rPr>
          <w:rFonts w:ascii="Arial" w:hAnsi="Arial" w:cs="Arial"/>
          <w:sz w:val="24"/>
          <w:szCs w:val="24"/>
        </w:rPr>
      </w:pPr>
    </w:p>
    <w:p w14:paraId="4CAA9577" w14:textId="77777777" w:rsidR="005460B5" w:rsidRDefault="005460B5" w:rsidP="005460B5">
      <w:pPr>
        <w:jc w:val="center"/>
        <w:rPr>
          <w:rFonts w:ascii="Arial" w:hAnsi="Arial" w:cs="Arial"/>
          <w:sz w:val="24"/>
          <w:szCs w:val="24"/>
        </w:rPr>
      </w:pPr>
      <w:r>
        <w:rPr>
          <w:rFonts w:ascii="Arial" w:hAnsi="Arial" w:cs="Arial"/>
          <w:sz w:val="24"/>
          <w:szCs w:val="24"/>
        </w:rPr>
        <w:t>Elaine Aparecida de Souza Rosa</w:t>
      </w:r>
    </w:p>
    <w:p w14:paraId="4734C847" w14:textId="77777777" w:rsidR="005460B5" w:rsidRPr="00B2600B" w:rsidRDefault="005460B5" w:rsidP="005460B5">
      <w:pPr>
        <w:jc w:val="center"/>
        <w:rPr>
          <w:rFonts w:ascii="Arial" w:hAnsi="Arial" w:cs="Arial"/>
          <w:sz w:val="24"/>
          <w:szCs w:val="24"/>
        </w:rPr>
      </w:pPr>
      <w:r>
        <w:rPr>
          <w:rFonts w:ascii="Arial" w:hAnsi="Arial" w:cs="Arial"/>
          <w:sz w:val="24"/>
          <w:szCs w:val="24"/>
        </w:rPr>
        <w:t xml:space="preserve">Secretária de Administração  </w:t>
      </w:r>
    </w:p>
    <w:p w14:paraId="4EF421A9" w14:textId="77777777" w:rsidR="005460B5" w:rsidRPr="00410644" w:rsidRDefault="005460B5" w:rsidP="005460B5">
      <w:pPr>
        <w:spacing w:line="360" w:lineRule="auto"/>
        <w:rPr>
          <w:rFonts w:ascii="Arial" w:hAnsi="Arial" w:cs="Arial"/>
          <w:sz w:val="24"/>
          <w:szCs w:val="24"/>
        </w:rPr>
      </w:pPr>
    </w:p>
    <w:p w14:paraId="49053095" w14:textId="79B17B18" w:rsidR="001C2D08" w:rsidRDefault="001C2D08" w:rsidP="001C2D08">
      <w:pPr>
        <w:spacing w:line="360" w:lineRule="auto"/>
        <w:rPr>
          <w:rFonts w:ascii="Times New Roman" w:hAnsi="Times New Roman"/>
          <w:sz w:val="24"/>
          <w:szCs w:val="24"/>
        </w:rPr>
      </w:pPr>
    </w:p>
    <w:p w14:paraId="28CC2E86" w14:textId="1C6E3B0A" w:rsidR="005460B5" w:rsidRDefault="005460B5" w:rsidP="001C2D08">
      <w:pPr>
        <w:spacing w:line="360" w:lineRule="auto"/>
        <w:rPr>
          <w:rFonts w:ascii="Times New Roman" w:hAnsi="Times New Roman"/>
          <w:sz w:val="24"/>
          <w:szCs w:val="24"/>
        </w:rPr>
      </w:pPr>
    </w:p>
    <w:p w14:paraId="4BDBA9C1" w14:textId="44D0491C" w:rsidR="005460B5" w:rsidRDefault="005460B5" w:rsidP="001C2D08">
      <w:pPr>
        <w:spacing w:line="360" w:lineRule="auto"/>
        <w:rPr>
          <w:rFonts w:ascii="Times New Roman" w:hAnsi="Times New Roman"/>
          <w:sz w:val="24"/>
          <w:szCs w:val="24"/>
        </w:rPr>
      </w:pPr>
    </w:p>
    <w:p w14:paraId="05919D74" w14:textId="582D0B0E" w:rsidR="005460B5" w:rsidRDefault="005460B5" w:rsidP="001C2D08">
      <w:pPr>
        <w:spacing w:line="360" w:lineRule="auto"/>
        <w:rPr>
          <w:rFonts w:ascii="Times New Roman" w:hAnsi="Times New Roman"/>
          <w:sz w:val="24"/>
          <w:szCs w:val="24"/>
        </w:rPr>
      </w:pPr>
    </w:p>
    <w:p w14:paraId="530DEA95" w14:textId="273CF663" w:rsidR="005460B5" w:rsidRDefault="005460B5" w:rsidP="001C2D08">
      <w:pPr>
        <w:spacing w:line="360" w:lineRule="auto"/>
        <w:rPr>
          <w:rFonts w:ascii="Times New Roman" w:hAnsi="Times New Roman"/>
          <w:sz w:val="24"/>
          <w:szCs w:val="24"/>
        </w:rPr>
      </w:pPr>
    </w:p>
    <w:p w14:paraId="68C4EA49" w14:textId="34992310" w:rsidR="005460B5" w:rsidRDefault="005460B5" w:rsidP="001C2D08">
      <w:pPr>
        <w:spacing w:line="360" w:lineRule="auto"/>
        <w:rPr>
          <w:rFonts w:ascii="Times New Roman" w:hAnsi="Times New Roman"/>
          <w:sz w:val="24"/>
          <w:szCs w:val="24"/>
        </w:rPr>
      </w:pPr>
    </w:p>
    <w:p w14:paraId="71E2F826" w14:textId="3C31FA61" w:rsidR="005460B5" w:rsidRDefault="005460B5" w:rsidP="001C2D08">
      <w:pPr>
        <w:spacing w:line="360" w:lineRule="auto"/>
        <w:rPr>
          <w:rFonts w:ascii="Times New Roman" w:hAnsi="Times New Roman"/>
          <w:sz w:val="24"/>
          <w:szCs w:val="24"/>
        </w:rPr>
      </w:pPr>
    </w:p>
    <w:p w14:paraId="645F3FB7" w14:textId="4DE2DCD6" w:rsidR="005460B5" w:rsidRDefault="005460B5" w:rsidP="001C2D08">
      <w:pPr>
        <w:spacing w:line="360" w:lineRule="auto"/>
        <w:rPr>
          <w:rFonts w:ascii="Times New Roman" w:hAnsi="Times New Roman"/>
          <w:sz w:val="24"/>
          <w:szCs w:val="24"/>
        </w:rPr>
      </w:pPr>
    </w:p>
    <w:p w14:paraId="133ED676" w14:textId="4FD545A1" w:rsidR="005460B5" w:rsidRDefault="005460B5" w:rsidP="001C2D08">
      <w:pPr>
        <w:spacing w:line="360" w:lineRule="auto"/>
        <w:rPr>
          <w:rFonts w:ascii="Times New Roman" w:hAnsi="Times New Roman"/>
          <w:sz w:val="24"/>
          <w:szCs w:val="24"/>
        </w:rPr>
      </w:pPr>
    </w:p>
    <w:p w14:paraId="43DD0B54" w14:textId="55CAE118" w:rsidR="005460B5" w:rsidRDefault="005460B5" w:rsidP="001C2D08">
      <w:pPr>
        <w:spacing w:line="360" w:lineRule="auto"/>
        <w:rPr>
          <w:rFonts w:ascii="Times New Roman" w:hAnsi="Times New Roman"/>
          <w:sz w:val="24"/>
          <w:szCs w:val="24"/>
        </w:rPr>
      </w:pPr>
    </w:p>
    <w:p w14:paraId="632A4A15" w14:textId="3DD53C80" w:rsidR="005460B5" w:rsidRDefault="005460B5" w:rsidP="001C2D08">
      <w:pPr>
        <w:spacing w:line="360" w:lineRule="auto"/>
        <w:rPr>
          <w:rFonts w:ascii="Times New Roman" w:hAnsi="Times New Roman"/>
          <w:sz w:val="24"/>
          <w:szCs w:val="24"/>
        </w:rPr>
      </w:pPr>
    </w:p>
    <w:p w14:paraId="387EC5CE" w14:textId="6093F07A" w:rsidR="005460B5" w:rsidRDefault="005460B5" w:rsidP="001C2D08">
      <w:pPr>
        <w:spacing w:line="360" w:lineRule="auto"/>
        <w:rPr>
          <w:rFonts w:ascii="Times New Roman" w:hAnsi="Times New Roman"/>
          <w:sz w:val="24"/>
          <w:szCs w:val="24"/>
        </w:rPr>
      </w:pPr>
    </w:p>
    <w:p w14:paraId="267D54DC" w14:textId="1725C546" w:rsidR="005460B5" w:rsidRDefault="005460B5" w:rsidP="001C2D08">
      <w:pPr>
        <w:spacing w:line="360" w:lineRule="auto"/>
        <w:rPr>
          <w:rFonts w:ascii="Times New Roman" w:hAnsi="Times New Roman"/>
          <w:sz w:val="24"/>
          <w:szCs w:val="24"/>
        </w:rPr>
      </w:pPr>
    </w:p>
    <w:p w14:paraId="1F0DC55B" w14:textId="27641496" w:rsidR="005460B5" w:rsidRDefault="005460B5" w:rsidP="001C2D08">
      <w:pPr>
        <w:spacing w:line="360" w:lineRule="auto"/>
        <w:rPr>
          <w:rFonts w:ascii="Times New Roman" w:hAnsi="Times New Roman"/>
          <w:sz w:val="24"/>
          <w:szCs w:val="24"/>
        </w:rPr>
      </w:pPr>
    </w:p>
    <w:p w14:paraId="45767BA2" w14:textId="260001A1" w:rsidR="005460B5" w:rsidRDefault="005460B5" w:rsidP="001C2D08">
      <w:pPr>
        <w:spacing w:line="360" w:lineRule="auto"/>
        <w:rPr>
          <w:rFonts w:ascii="Times New Roman" w:hAnsi="Times New Roman"/>
          <w:sz w:val="24"/>
          <w:szCs w:val="24"/>
        </w:rPr>
      </w:pPr>
    </w:p>
    <w:p w14:paraId="694B5201" w14:textId="7192EC5E" w:rsidR="005460B5" w:rsidRDefault="005460B5" w:rsidP="001C2D08">
      <w:pPr>
        <w:spacing w:line="360" w:lineRule="auto"/>
        <w:rPr>
          <w:rFonts w:ascii="Times New Roman" w:hAnsi="Times New Roman"/>
          <w:sz w:val="24"/>
          <w:szCs w:val="24"/>
        </w:rPr>
      </w:pPr>
    </w:p>
    <w:p w14:paraId="2C82CFA8" w14:textId="6ADA19DB" w:rsidR="005460B5" w:rsidRDefault="005460B5" w:rsidP="001C2D08">
      <w:pPr>
        <w:spacing w:line="360" w:lineRule="auto"/>
        <w:rPr>
          <w:rFonts w:ascii="Times New Roman" w:hAnsi="Times New Roman"/>
          <w:sz w:val="24"/>
          <w:szCs w:val="24"/>
        </w:rPr>
      </w:pPr>
    </w:p>
    <w:p w14:paraId="4C1EDCCC" w14:textId="1186A95A" w:rsidR="005460B5" w:rsidRDefault="005460B5" w:rsidP="001C2D08">
      <w:pPr>
        <w:spacing w:line="360" w:lineRule="auto"/>
        <w:rPr>
          <w:rFonts w:ascii="Times New Roman" w:hAnsi="Times New Roman"/>
          <w:sz w:val="24"/>
          <w:szCs w:val="24"/>
        </w:rPr>
      </w:pPr>
    </w:p>
    <w:p w14:paraId="761BAAD3" w14:textId="6246C2EF" w:rsidR="005460B5" w:rsidRDefault="005460B5" w:rsidP="001C2D08">
      <w:pPr>
        <w:spacing w:line="360" w:lineRule="auto"/>
        <w:rPr>
          <w:rFonts w:ascii="Times New Roman" w:hAnsi="Times New Roman"/>
          <w:sz w:val="24"/>
          <w:szCs w:val="24"/>
        </w:rPr>
      </w:pPr>
    </w:p>
    <w:p w14:paraId="4FB14555" w14:textId="21F68535" w:rsidR="005460B5" w:rsidRDefault="005460B5" w:rsidP="001C2D08">
      <w:pPr>
        <w:spacing w:line="360" w:lineRule="auto"/>
        <w:rPr>
          <w:rFonts w:ascii="Times New Roman" w:hAnsi="Times New Roman"/>
          <w:sz w:val="24"/>
          <w:szCs w:val="24"/>
        </w:rPr>
      </w:pPr>
    </w:p>
    <w:p w14:paraId="0960FC67" w14:textId="0E3B9023" w:rsidR="005460B5" w:rsidRDefault="005460B5" w:rsidP="001C2D08">
      <w:pPr>
        <w:spacing w:line="360" w:lineRule="auto"/>
        <w:rPr>
          <w:rFonts w:ascii="Times New Roman" w:hAnsi="Times New Roman"/>
          <w:sz w:val="24"/>
          <w:szCs w:val="24"/>
        </w:rPr>
      </w:pPr>
    </w:p>
    <w:p w14:paraId="1E155021" w14:textId="1904A0FE" w:rsidR="005460B5" w:rsidRDefault="005460B5" w:rsidP="001C2D08">
      <w:pPr>
        <w:spacing w:line="360" w:lineRule="auto"/>
        <w:rPr>
          <w:rFonts w:ascii="Times New Roman" w:hAnsi="Times New Roman"/>
          <w:sz w:val="24"/>
          <w:szCs w:val="24"/>
        </w:rPr>
      </w:pPr>
    </w:p>
    <w:p w14:paraId="61A0F189" w14:textId="77777777" w:rsidR="005460B5" w:rsidRPr="001B65C3" w:rsidRDefault="005460B5" w:rsidP="001C2D08">
      <w:pPr>
        <w:spacing w:line="360" w:lineRule="auto"/>
        <w:rPr>
          <w:rFonts w:ascii="Times New Roman" w:hAnsi="Times New Roman"/>
          <w:sz w:val="24"/>
          <w:szCs w:val="24"/>
        </w:rPr>
      </w:pPr>
    </w:p>
    <w:p w14:paraId="26D1B823" w14:textId="77777777" w:rsidR="00CC5EB3" w:rsidRDefault="00CC5EB3">
      <w:pPr>
        <w:pStyle w:val="Ttulo1"/>
        <w:spacing w:before="1"/>
        <w:ind w:left="283"/>
        <w:rPr>
          <w:spacing w:val="-2"/>
        </w:rPr>
      </w:pPr>
    </w:p>
    <w:p w14:paraId="5A65D750" w14:textId="0C7EE62E" w:rsidR="00CC545F" w:rsidRDefault="00CC545F">
      <w:pPr>
        <w:pStyle w:val="Ttulo1"/>
        <w:spacing w:before="1"/>
        <w:ind w:left="283"/>
        <w:rPr>
          <w:spacing w:val="-2"/>
        </w:rPr>
      </w:pPr>
    </w:p>
    <w:p w14:paraId="1001FD72" w14:textId="50E50C8E" w:rsidR="00CC545F" w:rsidRPr="00C93D2D" w:rsidRDefault="00CC545F" w:rsidP="00CC545F">
      <w:pPr>
        <w:pStyle w:val="Ttulo2"/>
        <w:tabs>
          <w:tab w:val="left" w:pos="2505"/>
          <w:tab w:val="left" w:pos="9809"/>
        </w:tabs>
        <w:spacing w:before="37" w:line="370" w:lineRule="atLeast"/>
        <w:ind w:right="819"/>
        <w:jc w:val="center"/>
      </w:pPr>
      <w:bookmarkStart w:id="29" w:name="ANEXO_II"/>
      <w:bookmarkEnd w:id="29"/>
      <w:r>
        <w:rPr>
          <w:color w:val="000000"/>
          <w:shd w:val="clear" w:color="auto" w:fill="D9E1F3"/>
        </w:rPr>
        <w:lastRenderedPageBreak/>
        <w:t xml:space="preserve">                                   ANEXO III – </w:t>
      </w:r>
      <w:r w:rsidRPr="00C93D2D">
        <w:t>MODELO DE PROPOSTA D</w:t>
      </w:r>
      <w:r w:rsidR="00FF7FF3">
        <w:t>E PREÇOS</w:t>
      </w:r>
      <w:r w:rsidR="00FF7FF3">
        <w:tab/>
        <w:t xml:space="preserve"> PREGÃO ELETRÔNICO Nº </w:t>
      </w:r>
      <w:r w:rsidR="00F16C35">
        <w:t>011</w:t>
      </w:r>
      <w:r w:rsidRPr="00C93D2D">
        <w:t>/2025</w:t>
      </w:r>
    </w:p>
    <w:p w14:paraId="3764A8AD" w14:textId="153F1C7A" w:rsidR="00CC545F" w:rsidRPr="00C93D2D" w:rsidRDefault="00CC545F" w:rsidP="00CC545F">
      <w:pPr>
        <w:spacing w:before="3"/>
        <w:ind w:left="2720" w:right="3174"/>
        <w:jc w:val="center"/>
      </w:pPr>
      <w:r w:rsidRPr="00C93D2D">
        <w:t xml:space="preserve">PROCESSO ADMINISTRATIVO Nº </w:t>
      </w:r>
      <w:r w:rsidR="00F16C35">
        <w:t>032</w:t>
      </w:r>
      <w:r w:rsidRPr="00C93D2D">
        <w:t xml:space="preserve">//2025 SRP N° </w:t>
      </w:r>
      <w:r w:rsidR="00F16C35">
        <w:t>010</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lastRenderedPageBreak/>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42057A91" w:rsidR="00CC545F" w:rsidRPr="00C93D2D" w:rsidRDefault="00CC545F" w:rsidP="00CC545F">
      <w:pPr>
        <w:pStyle w:val="Corpodetexto"/>
        <w:jc w:val="left"/>
      </w:pPr>
      <w:r w:rsidRPr="00C93D2D">
        <w:t xml:space="preserve">Barra Longa, </w:t>
      </w:r>
      <w:r w:rsidR="00C5485D">
        <w:t>___</w:t>
      </w:r>
      <w:r w:rsidRPr="00C93D2D">
        <w:t xml:space="preserve"> de </w:t>
      </w:r>
      <w:r w:rsidR="00F16C35">
        <w:t>outubro</w:t>
      </w:r>
      <w:r w:rsidRPr="00C93D2D">
        <w:t xml:space="preserve"> 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headerReference w:type="default" r:id="rId34"/>
          <w:footerReference w:type="default" r:id="rId35"/>
          <w:type w:val="continuous"/>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2D106C6D" w:rsidR="00C7423B" w:rsidRDefault="00143F5F">
      <w:pPr>
        <w:spacing w:before="251"/>
        <w:ind w:left="283"/>
        <w:rPr>
          <w:rFonts w:ascii="Arial" w:hAnsi="Arial"/>
          <w:b/>
        </w:rPr>
      </w:pPr>
      <w:bookmarkStart w:id="30" w:name="PROCESSO_nº_xxxx/2024_(1)"/>
      <w:bookmarkEnd w:id="30"/>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F16C35">
        <w:rPr>
          <w:rFonts w:ascii="Arial" w:hAnsi="Arial"/>
          <w:b/>
          <w:spacing w:val="-2"/>
        </w:rPr>
        <w:t>032</w:t>
      </w:r>
      <w:r>
        <w:rPr>
          <w:rFonts w:ascii="Arial" w:hAnsi="Arial"/>
          <w:b/>
          <w:spacing w:val="-2"/>
        </w:rPr>
        <w:t>202</w:t>
      </w:r>
      <w:r w:rsidR="00C5485D">
        <w:rPr>
          <w:rFonts w:ascii="Arial" w:hAnsi="Arial"/>
          <w:b/>
          <w:spacing w:val="-2"/>
        </w:rPr>
        <w:t>5</w:t>
      </w:r>
    </w:p>
    <w:p w14:paraId="193EFFD0" w14:textId="3AE19DB3"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F16C35">
        <w:rPr>
          <w:rFonts w:ascii="Arial" w:hAnsi="Arial"/>
          <w:b/>
          <w:spacing w:val="-2"/>
        </w:rPr>
        <w:t>011</w:t>
      </w:r>
      <w:r>
        <w:rPr>
          <w:rFonts w:ascii="Arial" w:hAnsi="Arial"/>
          <w:b/>
          <w:spacing w:val="-2"/>
        </w:rPr>
        <w:t>/20</w:t>
      </w:r>
      <w:r w:rsidR="00C5485D">
        <w:rPr>
          <w:rFonts w:ascii="Arial" w:hAnsi="Arial"/>
          <w:b/>
          <w:spacing w:val="-2"/>
        </w:rPr>
        <w:t>25</w:t>
      </w:r>
    </w:p>
    <w:p w14:paraId="20E88B2F" w14:textId="7170A130" w:rsidR="00C5485D" w:rsidRDefault="00C5485D">
      <w:pPr>
        <w:spacing w:before="1"/>
        <w:ind w:left="283"/>
        <w:rPr>
          <w:rFonts w:ascii="Arial" w:hAnsi="Arial"/>
          <w:b/>
          <w:spacing w:val="-2"/>
        </w:rPr>
      </w:pPr>
      <w:r>
        <w:rPr>
          <w:rFonts w:ascii="Arial" w:hAnsi="Arial"/>
          <w:b/>
          <w:spacing w:val="-2"/>
        </w:rPr>
        <w:t xml:space="preserve">SRP: </w:t>
      </w:r>
      <w:r w:rsidR="00C370F9">
        <w:rPr>
          <w:rFonts w:ascii="Arial" w:hAnsi="Arial"/>
          <w:b/>
          <w:spacing w:val="-2"/>
        </w:rPr>
        <w:t>0</w:t>
      </w:r>
      <w:r w:rsidR="00F16C35">
        <w:rPr>
          <w:rFonts w:ascii="Arial" w:hAnsi="Arial"/>
          <w:b/>
          <w:spacing w:val="-2"/>
        </w:rPr>
        <w:t>10</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1" w:name="TERMO_DE_CONTRATO_DE_LOCAÇÃO,_QUE__FAZEM"/>
      <w:bookmarkEnd w:id="31"/>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2" w:name="CLÁUSULA_PRIMEIRA_–_OBJETO"/>
      <w:bookmarkEnd w:id="32"/>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5F1CC8A1" w:rsidR="00C7423B" w:rsidRPr="00F16C35" w:rsidRDefault="00143F5F" w:rsidP="00F16C35">
      <w:pPr>
        <w:pStyle w:val="Corpodetexto"/>
        <w:spacing w:line="283" w:lineRule="auto"/>
        <w:rPr>
          <w:b/>
        </w:rPr>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5485D">
        <w:rPr>
          <w:spacing w:val="-10"/>
        </w:rPr>
        <w:t>o</w:t>
      </w:r>
      <w:r>
        <w:tab/>
      </w:r>
      <w:r w:rsidR="00F16C35" w:rsidRPr="00B2020E">
        <w:rPr>
          <w:b/>
        </w:rPr>
        <w:t xml:space="preserve">FUTURA E EVENTUAL </w:t>
      </w:r>
      <w:r w:rsidR="00F16C35">
        <w:rPr>
          <w:b/>
        </w:rPr>
        <w:t>AQUISIÇÃO CONTRATAÇÃO DE EMPRESA ESPECIALIZADA EM LOCAÇÃO DE VEÍCULOS AUTOMOTORES (SEM CONDUTORES) PARA ATENDER  AS NECESSIDADES DAS SECRETARIA DO MUNICÍPIO DE BARRA LONGA/MG</w:t>
      </w:r>
      <w:r w:rsidR="00C5485D">
        <w:t xml:space="preserve">, </w:t>
      </w:r>
      <w:r>
        <w:t>conforme</w:t>
      </w:r>
      <w:r w:rsidRPr="00F16C35">
        <w:rPr>
          <w:spacing w:val="80"/>
        </w:rPr>
        <w:t xml:space="preserve"> </w:t>
      </w:r>
      <w:r>
        <w:t>especificações</w:t>
      </w:r>
      <w:r w:rsidRPr="00F16C35">
        <w:rPr>
          <w:spacing w:val="80"/>
        </w:rPr>
        <w:t xml:space="preserve"> </w:t>
      </w:r>
      <w:r>
        <w:t>e</w:t>
      </w:r>
      <w:r w:rsidRPr="00F16C35">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201B8C" w:rsidRDefault="00201B8C">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28"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49F51308" w14:textId="77777777" w:rsidR="00201B8C" w:rsidRDefault="00201B8C">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29"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315F44FE"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0"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5EBFE20D"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4EF32C72" w14:textId="77777777" w:rsidR="00C7423B" w:rsidRDefault="00143F5F" w:rsidP="00F019FB">
      <w:pPr>
        <w:pStyle w:val="PargrafodaLista"/>
        <w:numPr>
          <w:ilvl w:val="2"/>
          <w:numId w:val="22"/>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201B8C" w:rsidRDefault="00201B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1"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52F8BE2F" w14:textId="77777777" w:rsidR="00201B8C" w:rsidRDefault="00201B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201B8C" w:rsidRDefault="00201B8C">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2"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28FA7C4" w14:textId="77777777" w:rsidR="00201B8C" w:rsidRDefault="00201B8C">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201B8C" w:rsidRDefault="00201B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3"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5923DDFB" w14:textId="77777777" w:rsidR="00201B8C" w:rsidRDefault="00201B8C">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4"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538CA14B" w14:textId="77777777" w:rsidR="00201B8C" w:rsidRDefault="00201B8C">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610B802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201B8C" w:rsidRDefault="00201B8C">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5"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1087CCEB" w14:textId="77777777" w:rsidR="00201B8C" w:rsidRDefault="00201B8C">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Default="00C7423B">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5BEF867" w14:textId="77777777" w:rsidR="00C7423B" w:rsidRDefault="00C7423B">
      <w:pPr>
        <w:pStyle w:val="PargrafodaLista"/>
        <w:sectPr w:rsidR="00C7423B">
          <w:pgSz w:w="11910" w:h="16850"/>
          <w:pgMar w:top="2040" w:right="425" w:bottom="280" w:left="850" w:header="487" w:footer="0" w:gutter="0"/>
          <w:cols w:space="720"/>
        </w:sectPr>
      </w:pPr>
    </w:p>
    <w:p w14:paraId="5E4A7D83" w14:textId="77777777" w:rsidR="00C7423B" w:rsidRDefault="00143F5F">
      <w:pPr>
        <w:pStyle w:val="Ttulo1"/>
        <w:tabs>
          <w:tab w:val="left" w:pos="9954"/>
        </w:tabs>
        <w:ind w:left="540"/>
      </w:pPr>
      <w:r>
        <w:rPr>
          <w:color w:val="000000"/>
          <w:spacing w:val="-33"/>
          <w:shd w:val="clear" w:color="auto" w:fill="C5D2FF"/>
        </w:rPr>
        <w:lastRenderedPageBreak/>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7CA981C5"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0DE460D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0D6334AE"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3" w:name="PROCESSO_nº_xxxx/2024"/>
      <w:bookmarkEnd w:id="33"/>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4" w:name="PROCESSO_ADMINISTRATIVO_nº_xxxx/2024"/>
      <w:bookmarkEnd w:id="34"/>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5" w:name="PREGÃO_ELETRÔNICO_nº_xxxx/2024_(1)"/>
      <w:bookmarkEnd w:id="35"/>
      <w:r>
        <w:rPr>
          <w:rFonts w:ascii="Arial" w:hAnsi="Arial"/>
          <w:b/>
        </w:rPr>
        <w:t>PREGÃO ELETRÔNICO nº xxxx/20</w:t>
      </w:r>
      <w:r w:rsidR="00C5485D">
        <w:rPr>
          <w:rFonts w:ascii="Arial" w:hAnsi="Arial"/>
          <w:b/>
        </w:rPr>
        <w:t>25</w:t>
      </w:r>
      <w:r>
        <w:rPr>
          <w:rFonts w:ascii="Arial" w:hAnsi="Arial"/>
          <w:b/>
        </w:rPr>
        <w:t xml:space="preserve"> </w:t>
      </w:r>
      <w:bookmarkStart w:id="36" w:name="REGISTRO_DE_PREÇOS_nº_xxx/2024"/>
      <w:bookmarkEnd w:id="36"/>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7" w:name="1._DO_OBJETO"/>
      <w:bookmarkEnd w:id="37"/>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2B0CC0DC" w:rsidR="00C7423B" w:rsidRPr="00F16C35" w:rsidRDefault="00143F5F" w:rsidP="00F16C35">
      <w:pPr>
        <w:pStyle w:val="Corpodetexto"/>
        <w:spacing w:line="283" w:lineRule="auto"/>
        <w:rPr>
          <w:b/>
        </w:rPr>
      </w:pPr>
      <w:r>
        <w:t xml:space="preserve">A presente Ata tem como objeto a implantação do registro de preços e sua posterior implementação </w:t>
      </w:r>
      <w:r w:rsidR="00F16C35" w:rsidRPr="00B2020E">
        <w:rPr>
          <w:b/>
        </w:rPr>
        <w:t xml:space="preserve">FUTURA E EVENTUAL </w:t>
      </w:r>
      <w:r w:rsidR="00F16C35">
        <w:rPr>
          <w:b/>
        </w:rPr>
        <w:t>AQUISIÇÃO CONTRATAÇÃO DE EMPRESA ESPECIALIZADA EM LOCAÇÃO DE VEÍCULOS AUTOMOTORES (SEM CONDUTORES) PARA ATENDER  AS NECESSIDADES DAS SECRETARIA DO MUNICÍPIO DE BARRA LONGA/MG</w:t>
      </w:r>
      <w:r w:rsidR="00C370F9" w:rsidRPr="00F16C35">
        <w:rPr>
          <w:b/>
        </w:rPr>
        <w:t xml:space="preserve">, </w:t>
      </w:r>
      <w:r w:rsidRPr="00F16C35">
        <w:rPr>
          <w:spacing w:val="-2"/>
        </w:rPr>
        <w:t>por</w:t>
      </w:r>
      <w:r w:rsidRPr="00F16C35">
        <w:rPr>
          <w:spacing w:val="-6"/>
        </w:rPr>
        <w:t xml:space="preserve"> </w:t>
      </w:r>
      <w:r w:rsidRPr="00F16C35">
        <w:rPr>
          <w:spacing w:val="-2"/>
        </w:rPr>
        <w:t>12 (doze)</w:t>
      </w:r>
      <w:r w:rsidR="008F1142" w:rsidRPr="00F16C35">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201B8C" w:rsidRDefault="00201B8C">
                            <w:pPr>
                              <w:spacing w:before="9"/>
                              <w:rPr>
                                <w:rFonts w:ascii="Arial" w:hAnsi="Arial"/>
                                <w:b/>
                                <w:color w:val="000000"/>
                              </w:rPr>
                            </w:pPr>
                            <w:bookmarkStart w:id="38" w:name="2._DOS_PREÇOS,_ESPECIFICAÇÕES_E_QUANTITA"/>
                            <w:bookmarkEnd w:id="38"/>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36"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" fillcolor="#c5d2ff" stroked="f">
                <v:textbox inset="0,0,0,0">
                  <w:txbxContent>
                    <w:p w14:paraId="0A780E65" w14:textId="77777777" w:rsidR="00201B8C" w:rsidRDefault="00201B8C">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0" w:name="Detentora_(a)_do_RP"/>
      <w:bookmarkEnd w:id="40"/>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201B8C" w:rsidRDefault="00201B8C">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37"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qSGV87UBAABXAwAADgAAAAAAAAAAAAAAAAAuAgAAZHJzL2Uy&#10;b0RvYy54bWxQSwECLQAUAAYACAAAACEABJIinuAAAAAKAQAADwAAAAAAAAAAAAAAAAAPBAAAZHJz&#10;L2Rvd25yZXYueG1sUEsFBgAAAAAEAAQA8wAAABwFAAAAAA==&#10;" fillcolor="#c5d2ff" stroked="f">
                <v:textbox inset="0,0,0,0">
                  <w:txbxContent>
                    <w:p w14:paraId="605C7883" w14:textId="77777777" w:rsidR="00201B8C" w:rsidRDefault="00201B8C">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201B8C" w:rsidRDefault="00201B8C">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38"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" fillcolor="#c5d2ff" stroked="f">
                <v:textbox inset="0,0,0,0">
                  <w:txbxContent>
                    <w:p w14:paraId="3CFF58E7" w14:textId="77777777" w:rsidR="00201B8C" w:rsidRDefault="00201B8C">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201B8C" w:rsidRDefault="00201B8C">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39"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CioZbbtgEAAFcDAAAOAAAAAAAAAAAAAAAAAC4CAABkcnMv&#10;ZTJvRG9jLnhtbFBLAQItABQABgAIAAAAIQAgiOtQ4QAAAAoBAAAPAAAAAAAAAAAAAAAAABAEAABk&#10;cnMvZG93bnJldi54bWxQSwUGAAAAAAQABADzAAAAHgUAAAAA&#10;" fillcolor="#c5d2ff" stroked="f">
                <v:textbox inset="0,0,0,0">
                  <w:txbxContent>
                    <w:p w14:paraId="14D7360F" w14:textId="77777777" w:rsidR="00201B8C" w:rsidRDefault="00201B8C">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201B8C" w:rsidRDefault="00201B8C">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0"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" fillcolor="#c5d2ff" stroked="f">
                <v:textbox inset="0,0,0,0">
                  <w:txbxContent>
                    <w:p w14:paraId="353019EE" w14:textId="77777777" w:rsidR="00201B8C" w:rsidRDefault="00201B8C">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1" w:name="7._DO_LOCAL_E_PRAZO_DE_ENTREGA"/>
      <w:bookmarkEnd w:id="41"/>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2" w:name="8._DOS_PREÇOS,_ESPECIFICAÇÕES_E_QUANTITA"/>
      <w:bookmarkEnd w:id="42"/>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3" w:name="9._DAS_CONDIÇÕES_DE_FORNECIMENTO"/>
      <w:bookmarkEnd w:id="43"/>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4" w:name="10._DAS_OBRIGAÇÕES_DAS_PARTES"/>
      <w:bookmarkEnd w:id="44"/>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3736DACD" w14:textId="79011617" w:rsidR="00C7423B" w:rsidRDefault="00143F5F" w:rsidP="00201B8C">
      <w:pPr>
        <w:pStyle w:val="PargrafodaLista"/>
        <w:numPr>
          <w:ilvl w:val="2"/>
          <w:numId w:val="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856F44">
        <w:rPr>
          <w:spacing w:val="40"/>
        </w:rPr>
        <w:t xml:space="preserve"> </w:t>
      </w:r>
      <w:r>
        <w:t>de medidas</w:t>
      </w:r>
      <w:r w:rsidRPr="00856F44">
        <w:rPr>
          <w:spacing w:val="40"/>
        </w:rPr>
        <w:t xml:space="preserve"> </w:t>
      </w:r>
      <w:r>
        <w:t>cabíveis,</w:t>
      </w:r>
      <w:r w:rsidRPr="00856F44">
        <w:rPr>
          <w:spacing w:val="40"/>
        </w:rPr>
        <w:t xml:space="preserve"> </w:t>
      </w:r>
      <w:r>
        <w:t>bem como</w:t>
      </w:r>
      <w:r w:rsidRPr="00856F44">
        <w:rPr>
          <w:spacing w:val="40"/>
        </w:rPr>
        <w:t xml:space="preserve"> </w:t>
      </w:r>
      <w:r>
        <w:t>detalhar todo tipo</w:t>
      </w:r>
      <w:r w:rsidRPr="00856F44">
        <w:rPr>
          <w:spacing w:val="40"/>
        </w:rPr>
        <w:t xml:space="preserve"> </w:t>
      </w:r>
      <w:r>
        <w:t>de</w:t>
      </w:r>
      <w:r w:rsidRPr="00856F44">
        <w:rPr>
          <w:spacing w:val="40"/>
        </w:rPr>
        <w:t xml:space="preserve"> </w:t>
      </w:r>
      <w:r>
        <w:t>acidente</w:t>
      </w:r>
      <w:r w:rsidR="00856F44">
        <w:t xml:space="preserve"> </w:t>
      </w:r>
      <w:r>
        <w:t>que,</w:t>
      </w:r>
      <w:r w:rsidRPr="00856F44">
        <w:rPr>
          <w:spacing w:val="-12"/>
        </w:rPr>
        <w:t xml:space="preserve"> </w:t>
      </w:r>
      <w:r>
        <w:t>eventualmente,</w:t>
      </w:r>
      <w:r w:rsidRPr="00856F44">
        <w:rPr>
          <w:spacing w:val="-11"/>
        </w:rPr>
        <w:t xml:space="preserve"> </w:t>
      </w:r>
      <w:r>
        <w:t>venha</w:t>
      </w:r>
      <w:r w:rsidRPr="00856F44">
        <w:rPr>
          <w:spacing w:val="-11"/>
        </w:rPr>
        <w:t xml:space="preserve"> </w:t>
      </w:r>
      <w:r>
        <w:t>a</w:t>
      </w:r>
      <w:r w:rsidRPr="00856F44">
        <w:rPr>
          <w:spacing w:val="-11"/>
        </w:rPr>
        <w:t xml:space="preserve"> </w:t>
      </w:r>
      <w:r w:rsidRPr="00856F44">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5" w:name="10.3._DAS_OBRIGAÇÕES_DA_CONTRATANTE"/>
      <w:bookmarkEnd w:id="45"/>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6" w:name="11._DA_DOTAÇÃO_ORÇAMENTÁRIA"/>
      <w:bookmarkEnd w:id="46"/>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7" w:name="12._DO_ACRÉSCIMO_OU_SUPRESSÃO_DO_OBJETO"/>
      <w:bookmarkEnd w:id="47"/>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8" w:name="13._DO_PAGAMENTO"/>
      <w:bookmarkEnd w:id="48"/>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49" w:name="14._DO_CONTROLE_E_DAS_ALTERAÇÕES_DE_PREÇ"/>
      <w:bookmarkEnd w:id="49"/>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0" w:name="15._DO_CANCELAMENTO_DA_ATA_DE_REGISTRO_D"/>
      <w:bookmarkEnd w:id="50"/>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1" w:name="16._DO_CANCELAMENTO_DO_REGISTRO_DO_FORNE"/>
      <w:bookmarkEnd w:id="51"/>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2" w:name="17._DA_GERÊNCIA_DA_PRESENTE_ATA_DE_REGIS"/>
      <w:bookmarkEnd w:id="52"/>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3" w:name="18._DAS_PENALIDADES"/>
      <w:bookmarkEnd w:id="53"/>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4" w:name="19._DAS_INFORMAÇÕES_ADICIONAIS"/>
      <w:bookmarkEnd w:id="54"/>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77777777"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77777777" w:rsidR="00C7423B" w:rsidRDefault="00143F5F" w:rsidP="00AF3226">
      <w:pPr>
        <w:pStyle w:val="Corpodetexto"/>
        <w:spacing w:before="185" w:line="242" w:lineRule="auto"/>
        <w:ind w:right="429"/>
        <w:jc w:val="left"/>
      </w:pPr>
      <w:r>
        <w:lastRenderedPageBreak/>
        <w:t>comprometendo-se as partes a cumpri-la em todas os seus itens, por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3F34" w14:textId="77777777" w:rsidR="00EB59E9" w:rsidRDefault="00EB59E9">
      <w:r>
        <w:separator/>
      </w:r>
    </w:p>
  </w:endnote>
  <w:endnote w:type="continuationSeparator" w:id="0">
    <w:p w14:paraId="3775C48C" w14:textId="77777777" w:rsidR="00EB59E9" w:rsidRDefault="00EB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268" w14:textId="77777777" w:rsidR="00201B8C" w:rsidRDefault="00201B8C">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5AB263E0" w:rsidR="00201B8C" w:rsidRDefault="00201B8C">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5460B5">
                            <w:rPr>
                              <w:rFonts w:ascii="Calibri" w:hAnsi="Calibri"/>
                              <w:b/>
                              <w:noProof/>
                              <w:sz w:val="16"/>
                            </w:rPr>
                            <w:t>41</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2"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523192E5" w14:textId="5AB263E0" w:rsidR="00201B8C" w:rsidRDefault="00201B8C">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5460B5">
                      <w:rPr>
                        <w:rFonts w:ascii="Calibri" w:hAnsi="Calibri"/>
                        <w:b/>
                        <w:noProof/>
                        <w:sz w:val="16"/>
                      </w:rPr>
                      <w:t>41</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02B6" w14:textId="77777777" w:rsidR="00EB59E9" w:rsidRDefault="00EB59E9">
      <w:r>
        <w:separator/>
      </w:r>
    </w:p>
  </w:footnote>
  <w:footnote w:type="continuationSeparator" w:id="0">
    <w:p w14:paraId="4432165D" w14:textId="77777777" w:rsidR="00EB59E9" w:rsidRDefault="00EB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E97" w14:textId="77777777" w:rsidR="00201B8C" w:rsidRDefault="00201B8C">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201B8C" w:rsidRDefault="00201B8C">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201B8C" w:rsidRDefault="00201B8C">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201B8C" w:rsidRDefault="00201B8C">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1"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19482D47" w14:textId="77777777" w:rsidR="00201B8C" w:rsidRDefault="00201B8C">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201B8C" w:rsidRDefault="00201B8C">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201B8C" w:rsidRDefault="00201B8C">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95C" w14:textId="77777777" w:rsidR="00201B8C" w:rsidRDefault="00201B8C">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9EF"/>
    <w:multiLevelType w:val="multilevel"/>
    <w:tmpl w:val="BF8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2"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5"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13D34494"/>
    <w:multiLevelType w:val="multilevel"/>
    <w:tmpl w:val="47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8"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9" w15:restartNumberingAfterBreak="0">
    <w:nsid w:val="1B6F3380"/>
    <w:multiLevelType w:val="multilevel"/>
    <w:tmpl w:val="836C53C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1"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2"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3"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4" w15:restartNumberingAfterBreak="0">
    <w:nsid w:val="2CB00B58"/>
    <w:multiLevelType w:val="multilevel"/>
    <w:tmpl w:val="A22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D2118"/>
    <w:multiLevelType w:val="multilevel"/>
    <w:tmpl w:val="BDE2045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8" w15:restartNumberingAfterBreak="0">
    <w:nsid w:val="3B7B0D2D"/>
    <w:multiLevelType w:val="multilevel"/>
    <w:tmpl w:val="4D16973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bCs/>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9"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0"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1"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2"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3"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4" w15:restartNumberingAfterBreak="0">
    <w:nsid w:val="44BE67F4"/>
    <w:multiLevelType w:val="multilevel"/>
    <w:tmpl w:val="18B2EC30"/>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bCs/>
        <w:i w:val="0"/>
        <w:iCs w:val="0"/>
        <w:spacing w:val="-4"/>
        <w:w w:val="100"/>
        <w:sz w:val="22"/>
        <w:szCs w:val="22"/>
        <w:lang w:val="pt-PT" w:eastAsia="en-US" w:bidi="ar-SA"/>
      </w:rPr>
    </w:lvl>
    <w:lvl w:ilvl="2">
      <w:start w:val="1"/>
      <w:numFmt w:val="decimal"/>
      <w:lvlText w:val="%1.%2.%3."/>
      <w:lvlJc w:val="left"/>
      <w:pPr>
        <w:ind w:left="1133" w:hanging="851"/>
      </w:pPr>
      <w:rPr>
        <w:rFonts w:hint="default"/>
        <w:b/>
        <w:bCs/>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6"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7" w15:restartNumberingAfterBreak="0">
    <w:nsid w:val="47554AF4"/>
    <w:multiLevelType w:val="multilevel"/>
    <w:tmpl w:val="81B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9"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1" w15:restartNumberingAfterBreak="0">
    <w:nsid w:val="4EBF48C2"/>
    <w:multiLevelType w:val="multilevel"/>
    <w:tmpl w:val="4AE0E41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3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4"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538155EA"/>
    <w:multiLevelType w:val="multilevel"/>
    <w:tmpl w:val="3A6215EE"/>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b/>
        <w:bCs/>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7"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8"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9" w15:restartNumberingAfterBreak="0">
    <w:nsid w:val="58A87CC8"/>
    <w:multiLevelType w:val="multilevel"/>
    <w:tmpl w:val="E9283BD6"/>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b/>
        <w:bCs/>
        <w:spacing w:val="-4"/>
        <w:w w:val="100"/>
        <w:lang w:val="pt-PT" w:eastAsia="en-US" w:bidi="ar-SA"/>
      </w:rPr>
    </w:lvl>
    <w:lvl w:ilvl="2">
      <w:start w:val="1"/>
      <w:numFmt w:val="decimal"/>
      <w:lvlText w:val="%1.%2.%3."/>
      <w:lvlJc w:val="left"/>
      <w:pPr>
        <w:ind w:left="283" w:hanging="610"/>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1" w15:restartNumberingAfterBreak="0">
    <w:nsid w:val="68FE2AE1"/>
    <w:multiLevelType w:val="hybridMultilevel"/>
    <w:tmpl w:val="05946E28"/>
    <w:lvl w:ilvl="0" w:tplc="585EA6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3" w15:restartNumberingAfterBreak="0">
    <w:nsid w:val="6B0852DF"/>
    <w:multiLevelType w:val="multilevel"/>
    <w:tmpl w:val="1D1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5" w15:restartNumberingAfterBreak="0">
    <w:nsid w:val="6F9F7AA7"/>
    <w:multiLevelType w:val="multilevel"/>
    <w:tmpl w:val="368E4AF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382C15"/>
    <w:multiLevelType w:val="hybridMultilevel"/>
    <w:tmpl w:val="80FA64C8"/>
    <w:lvl w:ilvl="0" w:tplc="3A3095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8"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9" w15:restartNumberingAfterBreak="0">
    <w:nsid w:val="7EEA39F2"/>
    <w:multiLevelType w:val="multilevel"/>
    <w:tmpl w:val="502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278010">
    <w:abstractNumId w:val="1"/>
  </w:num>
  <w:num w:numId="2" w16cid:durableId="1412577964">
    <w:abstractNumId w:val="23"/>
  </w:num>
  <w:num w:numId="3" w16cid:durableId="2091195171">
    <w:abstractNumId w:val="25"/>
  </w:num>
  <w:num w:numId="4" w16cid:durableId="106169532">
    <w:abstractNumId w:val="17"/>
  </w:num>
  <w:num w:numId="5" w16cid:durableId="28184020">
    <w:abstractNumId w:val="37"/>
  </w:num>
  <w:num w:numId="6" w16cid:durableId="596135426">
    <w:abstractNumId w:val="34"/>
  </w:num>
  <w:num w:numId="7" w16cid:durableId="1575386117">
    <w:abstractNumId w:val="20"/>
  </w:num>
  <w:num w:numId="8" w16cid:durableId="1771972740">
    <w:abstractNumId w:val="48"/>
  </w:num>
  <w:num w:numId="9" w16cid:durableId="402459766">
    <w:abstractNumId w:val="10"/>
  </w:num>
  <w:num w:numId="10" w16cid:durableId="586496779">
    <w:abstractNumId w:val="47"/>
  </w:num>
  <w:num w:numId="11" w16cid:durableId="1824927259">
    <w:abstractNumId w:val="12"/>
  </w:num>
  <w:num w:numId="12" w16cid:durableId="9770099">
    <w:abstractNumId w:val="40"/>
  </w:num>
  <w:num w:numId="13" w16cid:durableId="432437006">
    <w:abstractNumId w:val="30"/>
  </w:num>
  <w:num w:numId="14" w16cid:durableId="404568196">
    <w:abstractNumId w:val="21"/>
  </w:num>
  <w:num w:numId="15" w16cid:durableId="734200957">
    <w:abstractNumId w:val="11"/>
  </w:num>
  <w:num w:numId="16" w16cid:durableId="1577857557">
    <w:abstractNumId w:val="42"/>
  </w:num>
  <w:num w:numId="17" w16cid:durableId="1384209553">
    <w:abstractNumId w:val="33"/>
  </w:num>
  <w:num w:numId="18" w16cid:durableId="1987978200">
    <w:abstractNumId w:val="16"/>
  </w:num>
  <w:num w:numId="19" w16cid:durableId="2001810374">
    <w:abstractNumId w:val="5"/>
  </w:num>
  <w:num w:numId="20" w16cid:durableId="47539610">
    <w:abstractNumId w:val="44"/>
  </w:num>
  <w:num w:numId="21" w16cid:durableId="546143810">
    <w:abstractNumId w:val="29"/>
  </w:num>
  <w:num w:numId="22" w16cid:durableId="401567824">
    <w:abstractNumId w:val="22"/>
  </w:num>
  <w:num w:numId="23" w16cid:durableId="1886017043">
    <w:abstractNumId w:val="26"/>
  </w:num>
  <w:num w:numId="24" w16cid:durableId="860436089">
    <w:abstractNumId w:val="32"/>
  </w:num>
  <w:num w:numId="25" w16cid:durableId="600182595">
    <w:abstractNumId w:val="4"/>
  </w:num>
  <w:num w:numId="26" w16cid:durableId="2029673267">
    <w:abstractNumId w:val="13"/>
  </w:num>
  <w:num w:numId="27" w16cid:durableId="1307976789">
    <w:abstractNumId w:val="19"/>
  </w:num>
  <w:num w:numId="28" w16cid:durableId="228468109">
    <w:abstractNumId w:val="8"/>
  </w:num>
  <w:num w:numId="29" w16cid:durableId="1666081561">
    <w:abstractNumId w:val="2"/>
  </w:num>
  <w:num w:numId="30" w16cid:durableId="1709839681">
    <w:abstractNumId w:val="24"/>
  </w:num>
  <w:num w:numId="31" w16cid:durableId="1678775408">
    <w:abstractNumId w:val="18"/>
  </w:num>
  <w:num w:numId="32" w16cid:durableId="326203669">
    <w:abstractNumId w:val="39"/>
  </w:num>
  <w:num w:numId="33" w16cid:durableId="506291165">
    <w:abstractNumId w:val="3"/>
  </w:num>
  <w:num w:numId="34" w16cid:durableId="790129002">
    <w:abstractNumId w:val="36"/>
  </w:num>
  <w:num w:numId="35" w16cid:durableId="707418087">
    <w:abstractNumId w:val="28"/>
  </w:num>
  <w:num w:numId="36" w16cid:durableId="1262447173">
    <w:abstractNumId w:val="7"/>
  </w:num>
  <w:num w:numId="37" w16cid:durableId="122621495">
    <w:abstractNumId w:val="41"/>
  </w:num>
  <w:num w:numId="38" w16cid:durableId="1448739732">
    <w:abstractNumId w:val="9"/>
  </w:num>
  <w:num w:numId="39" w16cid:durableId="1422332360">
    <w:abstractNumId w:val="31"/>
  </w:num>
  <w:num w:numId="40" w16cid:durableId="415901574">
    <w:abstractNumId w:val="15"/>
  </w:num>
  <w:num w:numId="41" w16cid:durableId="202332725">
    <w:abstractNumId w:val="45"/>
  </w:num>
  <w:num w:numId="42" w16cid:durableId="320744389">
    <w:abstractNumId w:val="38"/>
  </w:num>
  <w:num w:numId="43" w16cid:durableId="1103764179">
    <w:abstractNumId w:val="35"/>
  </w:num>
  <w:num w:numId="44" w16cid:durableId="1790126090">
    <w:abstractNumId w:val="46"/>
  </w:num>
  <w:num w:numId="45" w16cid:durableId="2058506448">
    <w:abstractNumId w:val="27"/>
  </w:num>
  <w:num w:numId="46" w16cid:durableId="821046463">
    <w:abstractNumId w:val="0"/>
  </w:num>
  <w:num w:numId="47" w16cid:durableId="416555923">
    <w:abstractNumId w:val="49"/>
  </w:num>
  <w:num w:numId="48" w16cid:durableId="1735162462">
    <w:abstractNumId w:val="14"/>
  </w:num>
  <w:num w:numId="49" w16cid:durableId="608664878">
    <w:abstractNumId w:val="6"/>
  </w:num>
  <w:num w:numId="50" w16cid:durableId="2100130745">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2411A"/>
    <w:rsid w:val="00034435"/>
    <w:rsid w:val="00124087"/>
    <w:rsid w:val="00143F5F"/>
    <w:rsid w:val="001C2D08"/>
    <w:rsid w:val="00201B8C"/>
    <w:rsid w:val="00233B2A"/>
    <w:rsid w:val="002E4263"/>
    <w:rsid w:val="00320652"/>
    <w:rsid w:val="00323D89"/>
    <w:rsid w:val="00361951"/>
    <w:rsid w:val="003D79BC"/>
    <w:rsid w:val="004B0791"/>
    <w:rsid w:val="004F37B8"/>
    <w:rsid w:val="00510A2B"/>
    <w:rsid w:val="00533C6C"/>
    <w:rsid w:val="005460B5"/>
    <w:rsid w:val="005B2505"/>
    <w:rsid w:val="005E6A07"/>
    <w:rsid w:val="006337D8"/>
    <w:rsid w:val="00652B6D"/>
    <w:rsid w:val="006C307E"/>
    <w:rsid w:val="007F0352"/>
    <w:rsid w:val="00856F44"/>
    <w:rsid w:val="008B03E3"/>
    <w:rsid w:val="008B2DA3"/>
    <w:rsid w:val="008C473B"/>
    <w:rsid w:val="008D4BAD"/>
    <w:rsid w:val="008F1142"/>
    <w:rsid w:val="008F7FC0"/>
    <w:rsid w:val="009C54C6"/>
    <w:rsid w:val="00A06BFC"/>
    <w:rsid w:val="00A15269"/>
    <w:rsid w:val="00A2086E"/>
    <w:rsid w:val="00A20F11"/>
    <w:rsid w:val="00A6720E"/>
    <w:rsid w:val="00AD1F85"/>
    <w:rsid w:val="00AF3226"/>
    <w:rsid w:val="00B0464E"/>
    <w:rsid w:val="00B2020E"/>
    <w:rsid w:val="00B22447"/>
    <w:rsid w:val="00B669B9"/>
    <w:rsid w:val="00B72F86"/>
    <w:rsid w:val="00C370F9"/>
    <w:rsid w:val="00C5485D"/>
    <w:rsid w:val="00C7423B"/>
    <w:rsid w:val="00C93D2D"/>
    <w:rsid w:val="00CC545F"/>
    <w:rsid w:val="00CC5EB3"/>
    <w:rsid w:val="00CD6141"/>
    <w:rsid w:val="00D130A5"/>
    <w:rsid w:val="00D26F2C"/>
    <w:rsid w:val="00D45B14"/>
    <w:rsid w:val="00D5748F"/>
    <w:rsid w:val="00DC50C4"/>
    <w:rsid w:val="00E0735B"/>
    <w:rsid w:val="00E63D4B"/>
    <w:rsid w:val="00E64830"/>
    <w:rsid w:val="00EB100B"/>
    <w:rsid w:val="00EB59E9"/>
    <w:rsid w:val="00F019FB"/>
    <w:rsid w:val="00F16C35"/>
    <w:rsid w:val="00F327F9"/>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localhost/C:/Users/Licitacao%20DPML/AppData/Local/Temp/LICITA&#195;&#8225;&#195;&#402;O%202022/Editais/www.portaldatransparencia.gov.br/ceis" TargetMode="External"/><Relationship Id="rId18" Type="http://schemas.openxmlformats.org/officeDocument/2006/relationships/hyperlink" Target="http://www.portaldoempreendedor.gov.br/" TargetMode="External"/><Relationship Id="rId26" Type="http://schemas.openxmlformats.org/officeDocument/2006/relationships/hyperlink" Target="http://www.portaldecompraspublicas.com.br/" TargetMode="External"/><Relationship Id="rId21" Type="http://schemas.openxmlformats.org/officeDocument/2006/relationships/hyperlink" Target="http://www.pgfn.fazenda.gov.b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nj.jus.br/sumula-262-tcu/"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receita.fazenda.gov.br/" TargetMode="External"/><Relationship Id="rId29"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caixa.gov.br/" TargetMode="External"/><Relationship Id="rId31" Type="http://schemas.openxmlformats.org/officeDocument/2006/relationships/hyperlink" Target="https://www.barralonga.mg.gov.br/editais-de-licitaca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j.jus.br/improbidade_adm/consultar_requerido.php" TargetMode="External"/><Relationship Id="rId22" Type="http://schemas.openxmlformats.org/officeDocument/2006/relationships/hyperlink" Target="http://www.tst.jus.br/certidao)" TargetMode="External"/><Relationship Id="rId27" Type="http://schemas.openxmlformats.org/officeDocument/2006/relationships/hyperlink" Target="file://localhost/C:/Users/Licitacao%20DPML/AppData/Local/Temp/Rar%24DIa0.691/assinador.iti.br" TargetMode="External"/><Relationship Id="rId30" Type="http://schemas.openxmlformats.org/officeDocument/2006/relationships/hyperlink" Target="http://www.portaldecompraspublicas.com.br/" TargetMode="External"/><Relationship Id="rId35" Type="http://schemas.openxmlformats.org/officeDocument/2006/relationships/footer" Target="footer1.xml"/><Relationship Id="rId8" Type="http://schemas.openxmlformats.org/officeDocument/2006/relationships/hyperlink" Target="https://www.portaldecompraspublicas.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016D-4F82-4658-8C7C-C876EDD3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23245</Words>
  <Characters>125526</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2</cp:revision>
  <dcterms:created xsi:type="dcterms:W3CDTF">2025-10-06T17:25:00Z</dcterms:created>
  <dcterms:modified xsi:type="dcterms:W3CDTF">2025-10-06T17:25:00Z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